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3BC" w:rsidRPr="00153985" w:rsidRDefault="007573BC" w:rsidP="004B4CD1">
      <w:pPr>
        <w:spacing w:line="276" w:lineRule="auto"/>
        <w:jc w:val="center"/>
        <w:outlineLvl w:val="0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PROJEKT UMOWY NR ……………………………</w:t>
      </w:r>
    </w:p>
    <w:p w:rsidR="007573BC" w:rsidRPr="00153985" w:rsidRDefault="007573BC" w:rsidP="00247130">
      <w:pPr>
        <w:spacing w:line="276" w:lineRule="auto"/>
        <w:jc w:val="center"/>
        <w:rPr>
          <w:rFonts w:ascii="Cambria" w:hAnsi="Cambria"/>
          <w:b/>
        </w:rPr>
      </w:pPr>
    </w:p>
    <w:p w:rsidR="007573BC" w:rsidRPr="00153985" w:rsidRDefault="007573BC" w:rsidP="00247130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Zawarta w dniu </w:t>
      </w:r>
      <w:r w:rsidRPr="00153985">
        <w:rPr>
          <w:rFonts w:ascii="Cambria" w:hAnsi="Cambria"/>
        </w:rPr>
        <w:t xml:space="preserve"> ………………</w:t>
      </w:r>
      <w:r>
        <w:rPr>
          <w:rFonts w:ascii="Cambria" w:hAnsi="Cambria"/>
        </w:rPr>
        <w:t>…w Sicienku</w:t>
      </w:r>
      <w:r w:rsidRPr="00153985">
        <w:rPr>
          <w:rFonts w:ascii="Cambria" w:hAnsi="Cambria"/>
        </w:rPr>
        <w:t xml:space="preserve"> pomiędzy: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  <w:b/>
        </w:rPr>
        <w:t>Gminą Sicienko, ul. Mrotecka 9, 86-014 Sicienko</w:t>
      </w:r>
      <w:r w:rsidRPr="00153985">
        <w:rPr>
          <w:rFonts w:ascii="Cambria" w:hAnsi="Cambria"/>
        </w:rPr>
        <w:t xml:space="preserve">, NIP 554-26-57-609, zwanym dalej </w:t>
      </w:r>
      <w:r w:rsidRPr="00153985">
        <w:rPr>
          <w:rFonts w:ascii="Cambria" w:hAnsi="Cambria"/>
          <w:b/>
        </w:rPr>
        <w:t xml:space="preserve">„Zamawiającym”, </w:t>
      </w:r>
      <w:r w:rsidRPr="00153985">
        <w:rPr>
          <w:rFonts w:ascii="Cambria" w:hAnsi="Cambria"/>
        </w:rPr>
        <w:t>reprezentowanym przez:</w:t>
      </w:r>
    </w:p>
    <w:p w:rsidR="007573BC" w:rsidRPr="00153985" w:rsidRDefault="007573BC" w:rsidP="004B4CD1">
      <w:pPr>
        <w:jc w:val="both"/>
        <w:outlineLvl w:val="0"/>
        <w:rPr>
          <w:rFonts w:ascii="Cambria" w:hAnsi="Cambria"/>
        </w:rPr>
      </w:pPr>
      <w:r w:rsidRPr="00153985">
        <w:rPr>
          <w:rFonts w:ascii="Cambria" w:hAnsi="Cambria"/>
        </w:rPr>
        <w:t>Wójta Gminy Jana Wacha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przy kontrasygnacie Skarbnika Gminy – Anny Karczewskiej</w:t>
      </w:r>
    </w:p>
    <w:p w:rsidR="007573BC" w:rsidRPr="00153985" w:rsidRDefault="007573BC" w:rsidP="00247130">
      <w:pPr>
        <w:jc w:val="both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a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…………………………………………………………………………….................................................................................. z siedzibą w …………………………… ul. …………………………………… wpisaną do rejestru/ewidencji ……………………………………. prowadzonego przez …………………………………… pod numerem …………………………., posiadającym REGON: …………………….., NIP: ……………………………………,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zwanym dalej </w:t>
      </w:r>
      <w:r w:rsidRPr="00153985">
        <w:rPr>
          <w:rFonts w:ascii="Cambria" w:hAnsi="Cambria"/>
          <w:b/>
        </w:rPr>
        <w:t xml:space="preserve">„Wykonawcą”, </w:t>
      </w:r>
      <w:r w:rsidRPr="00153985">
        <w:rPr>
          <w:rFonts w:ascii="Cambria" w:hAnsi="Cambria"/>
        </w:rPr>
        <w:t>reprezentowaną przez: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……………………………………………………………………………………. </w:t>
      </w: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 art. 4 pkt 8 </w:t>
      </w:r>
      <w:r w:rsidRPr="00153985">
        <w:rPr>
          <w:rFonts w:ascii="Cambria" w:hAnsi="Cambria"/>
        </w:rPr>
        <w:t xml:space="preserve">ustawy Prawo Zamówień Publicznych </w:t>
      </w:r>
      <w:r>
        <w:rPr>
          <w:rFonts w:ascii="Cambria" w:hAnsi="Cambria"/>
        </w:rPr>
        <w:t xml:space="preserve">bez stosowania przepisów ustawy została zawarta umowa o </w:t>
      </w:r>
      <w:r w:rsidRPr="00153985">
        <w:rPr>
          <w:rFonts w:ascii="Cambria" w:hAnsi="Cambria"/>
        </w:rPr>
        <w:t xml:space="preserve"> treści następującej:</w:t>
      </w:r>
    </w:p>
    <w:p w:rsidR="007573BC" w:rsidRPr="00153985" w:rsidRDefault="007573BC" w:rsidP="00247130">
      <w:pPr>
        <w:jc w:val="center"/>
        <w:rPr>
          <w:rFonts w:ascii="Cambria" w:hAnsi="Cambria"/>
          <w:b/>
        </w:rPr>
      </w:pPr>
    </w:p>
    <w:p w:rsidR="007573BC" w:rsidRPr="00153985" w:rsidRDefault="007573BC" w:rsidP="00247130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1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Przedmiotem umowy jest zakup i dostawa oprogramowania oraz sprzętu do zarządzania pracami Rady Gminy w Sicienku oraz obsługi Biura Rady Gminy w Sicienku w następujących ilościach i parametrach:</w:t>
      </w: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D511D7">
      <w:pPr>
        <w:pStyle w:val="BodyTextIndent"/>
        <w:ind w:firstLine="0"/>
        <w:rPr>
          <w:rFonts w:ascii="Cambria" w:hAnsi="Cambria"/>
          <w:b/>
          <w:szCs w:val="24"/>
          <w:u w:val="single"/>
        </w:rPr>
      </w:pPr>
      <w:r w:rsidRPr="00153985">
        <w:rPr>
          <w:rFonts w:ascii="Cambria" w:hAnsi="Cambria"/>
          <w:b/>
          <w:szCs w:val="24"/>
          <w:u w:val="single"/>
        </w:rPr>
        <w:t>I</w:t>
      </w:r>
      <w:r>
        <w:rPr>
          <w:rFonts w:ascii="Cambria" w:hAnsi="Cambria"/>
          <w:b/>
          <w:szCs w:val="24"/>
          <w:u w:val="single"/>
        </w:rPr>
        <w:t>.</w:t>
      </w:r>
      <w:r w:rsidRPr="00153985">
        <w:rPr>
          <w:rFonts w:ascii="Cambria" w:hAnsi="Cambria"/>
          <w:b/>
          <w:szCs w:val="24"/>
          <w:u w:val="single"/>
        </w:rPr>
        <w:t xml:space="preserve"> Zakup i dostawa oprogramowania do zarządzania pracami Rady Gminy Sicienko oraz obsługi Biura Rady Gminy Sicienko, które posiada następujące wymagania funkcjonalne:</w:t>
      </w:r>
    </w:p>
    <w:p w:rsidR="007573BC" w:rsidRPr="00153985" w:rsidRDefault="007573BC" w:rsidP="00D511D7">
      <w:pPr>
        <w:numPr>
          <w:ilvl w:val="0"/>
          <w:numId w:val="7"/>
        </w:numPr>
        <w:rPr>
          <w:rFonts w:ascii="Cambria" w:hAnsi="Cambria"/>
        </w:rPr>
      </w:pPr>
      <w:r w:rsidRPr="00153985">
        <w:rPr>
          <w:rFonts w:ascii="Cambria" w:hAnsi="Cambria"/>
        </w:rPr>
        <w:t>Przygotowywanie i elektroniczna dystrybucja porządku obrad dla posiedzeń Rady oraz Komisji wraz z materiałami dla Radnych Rady Gminy poprzez konto użytkownika w systemie. Możliwość dodawania do porządku obrad załączników w postaci elektronicznej takich jak projekty uchwał, załączniki do uchwał, mapy, prezentacje itp. Możliwość edytowania porządku obrad w trakcie posiedzeń.</w:t>
      </w:r>
    </w:p>
    <w:p w:rsidR="007573BC" w:rsidRPr="00153985" w:rsidRDefault="007573BC" w:rsidP="00D511D7">
      <w:pPr>
        <w:numPr>
          <w:ilvl w:val="0"/>
          <w:numId w:val="7"/>
        </w:numPr>
        <w:rPr>
          <w:rFonts w:ascii="Cambria" w:hAnsi="Cambria"/>
        </w:rPr>
      </w:pPr>
      <w:r w:rsidRPr="00153985">
        <w:rPr>
          <w:rFonts w:ascii="Cambria" w:hAnsi="Cambria"/>
        </w:rPr>
        <w:t xml:space="preserve">Zarządzenie bazą kontaktów i wewnętrzną komunikacją między Biurem Rady Gminy, a Radnymi Rady Gminy z możliwością przesyłania wiadomości poprzez e-mail. Archiwizowanie przesyłanych wiadomości w systemie z możliwością sprawdzenia historii korespondencji. </w:t>
      </w:r>
    </w:p>
    <w:p w:rsidR="007573BC" w:rsidRPr="00153985" w:rsidRDefault="007573BC" w:rsidP="00D511D7">
      <w:pPr>
        <w:numPr>
          <w:ilvl w:val="0"/>
          <w:numId w:val="7"/>
        </w:numPr>
        <w:rPr>
          <w:rFonts w:ascii="Cambria" w:hAnsi="Cambria"/>
        </w:rPr>
      </w:pPr>
      <w:r w:rsidRPr="00153985">
        <w:rPr>
          <w:rFonts w:ascii="Cambria" w:hAnsi="Cambria"/>
        </w:rPr>
        <w:t>Drukowanie materiałów sesyjnych.</w:t>
      </w:r>
    </w:p>
    <w:p w:rsidR="007573BC" w:rsidRPr="00153985" w:rsidRDefault="007573BC" w:rsidP="00D511D7">
      <w:pPr>
        <w:numPr>
          <w:ilvl w:val="0"/>
          <w:numId w:val="7"/>
        </w:numPr>
        <w:rPr>
          <w:rFonts w:ascii="Cambria" w:hAnsi="Cambria"/>
        </w:rPr>
      </w:pPr>
      <w:r w:rsidRPr="00153985">
        <w:rPr>
          <w:rFonts w:ascii="Cambria" w:hAnsi="Cambria"/>
        </w:rPr>
        <w:t>Dostęp do systemu z tabletów o specyfikacji podanej poniżej oraz użytkowanych przez Zamawiającego komputerów umożliwiający:</w:t>
      </w:r>
    </w:p>
    <w:p w:rsidR="007573BC" w:rsidRPr="00153985" w:rsidRDefault="007573BC" w:rsidP="007D09E7">
      <w:pPr>
        <w:ind w:left="960"/>
        <w:rPr>
          <w:rFonts w:ascii="Cambria" w:hAnsi="Cambria"/>
        </w:rPr>
      </w:pPr>
      <w:r>
        <w:rPr>
          <w:rFonts w:ascii="Cambria" w:hAnsi="Cambria"/>
        </w:rPr>
        <w:t>1) s</w:t>
      </w:r>
      <w:r w:rsidRPr="00153985">
        <w:rPr>
          <w:rFonts w:ascii="Cambria" w:hAnsi="Cambria"/>
        </w:rPr>
        <w:t>prawdzenie kalendarium posiedzeń nadchodzących oraz archiwalnych</w:t>
      </w:r>
      <w:r>
        <w:rPr>
          <w:rFonts w:ascii="Cambria" w:hAnsi="Cambria"/>
        </w:rPr>
        <w:t>,</w:t>
      </w:r>
    </w:p>
    <w:p w:rsidR="007573BC" w:rsidRPr="00153985" w:rsidRDefault="007573BC" w:rsidP="007D09E7">
      <w:pPr>
        <w:ind w:left="960"/>
        <w:rPr>
          <w:rFonts w:ascii="Cambria" w:hAnsi="Cambria"/>
        </w:rPr>
      </w:pPr>
      <w:r>
        <w:rPr>
          <w:rFonts w:ascii="Cambria" w:hAnsi="Cambria"/>
        </w:rPr>
        <w:t>2) p</w:t>
      </w:r>
      <w:r w:rsidRPr="00153985">
        <w:rPr>
          <w:rFonts w:ascii="Cambria" w:hAnsi="Cambria"/>
        </w:rPr>
        <w:t>rzeglądanie porządków obrad i wyników głosowań</w:t>
      </w:r>
      <w:r>
        <w:rPr>
          <w:rFonts w:ascii="Cambria" w:hAnsi="Cambria"/>
        </w:rPr>
        <w:t>,</w:t>
      </w:r>
      <w:r w:rsidRPr="00153985">
        <w:rPr>
          <w:rFonts w:ascii="Cambria" w:hAnsi="Cambria"/>
        </w:rPr>
        <w:t xml:space="preserve"> </w:t>
      </w:r>
    </w:p>
    <w:p w:rsidR="007573BC" w:rsidRPr="00153985" w:rsidRDefault="007573BC" w:rsidP="007D09E7">
      <w:pPr>
        <w:ind w:left="960"/>
        <w:rPr>
          <w:rFonts w:ascii="Cambria" w:hAnsi="Cambria"/>
        </w:rPr>
      </w:pPr>
      <w:r>
        <w:rPr>
          <w:rFonts w:ascii="Cambria" w:hAnsi="Cambria"/>
        </w:rPr>
        <w:t>3) p</w:t>
      </w:r>
      <w:r w:rsidRPr="00153985">
        <w:rPr>
          <w:rFonts w:ascii="Cambria" w:hAnsi="Cambria"/>
        </w:rPr>
        <w:t>obieranie i przeglądanie załączników</w:t>
      </w:r>
      <w:r>
        <w:rPr>
          <w:rFonts w:ascii="Cambria" w:hAnsi="Cambria"/>
        </w:rPr>
        <w:t>,</w:t>
      </w:r>
      <w:r w:rsidRPr="00153985">
        <w:rPr>
          <w:rFonts w:ascii="Cambria" w:hAnsi="Cambria"/>
        </w:rPr>
        <w:t xml:space="preserve"> </w:t>
      </w:r>
    </w:p>
    <w:p w:rsidR="007573BC" w:rsidRPr="00153985" w:rsidRDefault="007573BC" w:rsidP="007D09E7">
      <w:pPr>
        <w:ind w:left="960"/>
        <w:rPr>
          <w:rFonts w:ascii="Cambria" w:hAnsi="Cambria"/>
        </w:rPr>
      </w:pPr>
      <w:r>
        <w:rPr>
          <w:rFonts w:ascii="Cambria" w:hAnsi="Cambria"/>
        </w:rPr>
        <w:t>4) o</w:t>
      </w:r>
      <w:r w:rsidRPr="00153985">
        <w:rPr>
          <w:rFonts w:ascii="Cambria" w:hAnsi="Cambria"/>
        </w:rPr>
        <w:t>ddawanie głosów</w:t>
      </w:r>
      <w:r>
        <w:rPr>
          <w:rFonts w:ascii="Cambria" w:hAnsi="Cambria"/>
        </w:rPr>
        <w:t>.</w:t>
      </w:r>
      <w:r w:rsidRPr="00153985">
        <w:rPr>
          <w:rFonts w:ascii="Cambria" w:hAnsi="Cambria"/>
        </w:rPr>
        <w:t xml:space="preserve"> </w:t>
      </w:r>
    </w:p>
    <w:p w:rsidR="007573BC" w:rsidRPr="00153985" w:rsidRDefault="007573BC" w:rsidP="00D511D7">
      <w:pPr>
        <w:numPr>
          <w:ilvl w:val="0"/>
          <w:numId w:val="7"/>
        </w:numPr>
        <w:rPr>
          <w:rFonts w:ascii="Cambria" w:hAnsi="Cambria"/>
        </w:rPr>
      </w:pPr>
      <w:r w:rsidRPr="00153985">
        <w:rPr>
          <w:rFonts w:ascii="Cambria" w:hAnsi="Cambria"/>
        </w:rPr>
        <w:t>Elektroniczna obsługa posiedzeń Komisji i Rady Gminy w Sicienku poprzez:</w:t>
      </w:r>
    </w:p>
    <w:p w:rsidR="007573BC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1) e</w:t>
      </w:r>
      <w:r w:rsidRPr="00153985">
        <w:rPr>
          <w:rFonts w:ascii="Cambria" w:hAnsi="Cambria"/>
        </w:rPr>
        <w:t>lektroniczną rejestrację radnych zgłasza</w:t>
      </w:r>
      <w:r>
        <w:rPr>
          <w:rFonts w:ascii="Cambria" w:hAnsi="Cambria"/>
        </w:rPr>
        <w:t>jących pytania do wnioskodawców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 w:rsidRPr="00153985">
        <w:rPr>
          <w:rFonts w:ascii="Cambria" w:hAnsi="Cambria"/>
        </w:rPr>
        <w:t>projektów uchwał i innych materiałów będących przedmiotem obrad,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2) e</w:t>
      </w:r>
      <w:r w:rsidRPr="00153985">
        <w:rPr>
          <w:rFonts w:ascii="Cambria" w:hAnsi="Cambria"/>
        </w:rPr>
        <w:t>lektroniczną rejestrację radnych zgłaszających się do dyskusji nad projektami uchwał i innymi materiałami będącymi przedmiotem obrad,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3)e</w:t>
      </w:r>
      <w:r w:rsidRPr="00153985">
        <w:rPr>
          <w:rFonts w:ascii="Cambria" w:hAnsi="Cambria"/>
        </w:rPr>
        <w:t>lektroniczną obsługę głosowań Rady Gminy w Sicienku (głosowania jawne imienne, głosowania niejawne),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4) p</w:t>
      </w:r>
      <w:r w:rsidRPr="00153985">
        <w:rPr>
          <w:rFonts w:ascii="Cambria" w:hAnsi="Cambria"/>
        </w:rPr>
        <w:t>rezentację porządku obrad oraz</w:t>
      </w:r>
      <w:r>
        <w:rPr>
          <w:rFonts w:ascii="Cambria" w:hAnsi="Cambria"/>
        </w:rPr>
        <w:t xml:space="preserve"> dostęp do załączników w czasie </w:t>
      </w:r>
      <w:r w:rsidRPr="00153985">
        <w:rPr>
          <w:rFonts w:ascii="Cambria" w:hAnsi="Cambria"/>
        </w:rPr>
        <w:t>posiedzenia,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5) p</w:t>
      </w:r>
      <w:r w:rsidRPr="00153985">
        <w:rPr>
          <w:rFonts w:ascii="Cambria" w:hAnsi="Cambria"/>
        </w:rPr>
        <w:t>rezentację przedmiotu głosowania, listy osób uprawnionych do głosowania i wyników głosowania w czasie posiedzenia,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6) m</w:t>
      </w:r>
      <w:r w:rsidRPr="00153985">
        <w:rPr>
          <w:rFonts w:ascii="Cambria" w:hAnsi="Cambria"/>
        </w:rPr>
        <w:t>ożliwość ustawienia czasu wypowiedzi oraz wyświetlanie w czasie posiedzenia licznika czasu wypowiedzi,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7) z</w:t>
      </w:r>
      <w:r w:rsidRPr="00153985">
        <w:rPr>
          <w:rFonts w:ascii="Cambria" w:hAnsi="Cambria"/>
        </w:rPr>
        <w:t>atwierdzanie uchwał,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8)p</w:t>
      </w:r>
      <w:r w:rsidRPr="00153985">
        <w:rPr>
          <w:rFonts w:ascii="Cambria" w:hAnsi="Cambria"/>
        </w:rPr>
        <w:t>rzygotowanie projektów protokołu z posiedzeń z automatycznym przekazywaniem wyników głosowań do projektu protokołu,</w:t>
      </w:r>
    </w:p>
    <w:p w:rsidR="007573BC" w:rsidRPr="00153985" w:rsidRDefault="007573BC" w:rsidP="007D09E7">
      <w:pPr>
        <w:ind w:left="920"/>
        <w:rPr>
          <w:rFonts w:ascii="Cambria" w:hAnsi="Cambria"/>
        </w:rPr>
      </w:pPr>
      <w:r>
        <w:rPr>
          <w:rFonts w:ascii="Cambria" w:hAnsi="Cambria"/>
        </w:rPr>
        <w:t>9)s</w:t>
      </w:r>
      <w:r w:rsidRPr="00153985">
        <w:rPr>
          <w:rFonts w:ascii="Cambria" w:hAnsi="Cambria"/>
        </w:rPr>
        <w:t>porządzanie raportu obecności z możliwością przek</w:t>
      </w:r>
      <w:r>
        <w:rPr>
          <w:rFonts w:ascii="Cambria" w:hAnsi="Cambria"/>
        </w:rPr>
        <w:t>azania go do projektu protokołu.</w:t>
      </w:r>
    </w:p>
    <w:p w:rsidR="007573BC" w:rsidRDefault="007573BC" w:rsidP="00D511D7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53985">
        <w:rPr>
          <w:rFonts w:ascii="Cambria" w:hAnsi="Cambria"/>
          <w:sz w:val="24"/>
          <w:szCs w:val="24"/>
        </w:rPr>
        <w:t>Publikacja materiałów sesyjnych oraz wyników przeprowadzonych głosowań w Internecie w oparciu o infrastrukturę techniczną Wykonawcy.</w:t>
      </w:r>
    </w:p>
    <w:p w:rsidR="007573BC" w:rsidRPr="00E23B0A" w:rsidRDefault="007573BC" w:rsidP="0089581F">
      <w:pPr>
        <w:jc w:val="both"/>
        <w:rPr>
          <w:rFonts w:ascii="Cambria" w:hAnsi="Cambria"/>
        </w:rPr>
      </w:pPr>
      <w:r w:rsidRPr="00E23B0A">
        <w:rPr>
          <w:rFonts w:ascii="Cambria" w:hAnsi="Cambria"/>
        </w:rPr>
        <w:t>Ponadto</w:t>
      </w:r>
      <w:r>
        <w:rPr>
          <w:rFonts w:ascii="Cambria" w:hAnsi="Cambria"/>
        </w:rPr>
        <w:t xml:space="preserve"> Wykonawca zobowiązany będzie do:</w:t>
      </w:r>
    </w:p>
    <w:p w:rsidR="007573BC" w:rsidRPr="0089581F" w:rsidRDefault="007573BC" w:rsidP="004B4CD1">
      <w:pPr>
        <w:ind w:left="360"/>
        <w:jc w:val="both"/>
        <w:outlineLvl w:val="0"/>
        <w:rPr>
          <w:rFonts w:ascii="Cambria" w:hAnsi="Cambria"/>
        </w:rPr>
      </w:pPr>
      <w:r>
        <w:rPr>
          <w:rFonts w:ascii="Cambria" w:hAnsi="Cambria"/>
        </w:rPr>
        <w:t>1)d</w:t>
      </w:r>
      <w:r w:rsidRPr="0089581F">
        <w:rPr>
          <w:rFonts w:ascii="Cambria" w:hAnsi="Cambria"/>
        </w:rPr>
        <w:t>ostarczenia rocznej licencji na użytkowanie oprogramowania,</w:t>
      </w:r>
    </w:p>
    <w:p w:rsidR="007573BC" w:rsidRPr="0089581F" w:rsidRDefault="007573BC" w:rsidP="0089581F">
      <w:pPr>
        <w:ind w:left="360"/>
        <w:jc w:val="both"/>
        <w:rPr>
          <w:rFonts w:ascii="Cambria" w:hAnsi="Cambria"/>
        </w:rPr>
      </w:pPr>
      <w:r>
        <w:rPr>
          <w:rFonts w:ascii="Cambria" w:hAnsi="Cambria"/>
        </w:rPr>
        <w:t>2)d</w:t>
      </w:r>
      <w:r w:rsidRPr="0089581F">
        <w:rPr>
          <w:rFonts w:ascii="Cambria" w:hAnsi="Cambria"/>
        </w:rPr>
        <w:t>ostawy 3 licencji dostępowych do systemu dla pracowników Biura Rady Gminy,</w:t>
      </w:r>
    </w:p>
    <w:p w:rsidR="007573BC" w:rsidRPr="0089581F" w:rsidRDefault="007573BC" w:rsidP="0089581F">
      <w:pPr>
        <w:ind w:left="360"/>
        <w:jc w:val="both"/>
        <w:rPr>
          <w:rFonts w:ascii="Cambria" w:hAnsi="Cambria"/>
        </w:rPr>
      </w:pPr>
      <w:r>
        <w:rPr>
          <w:rFonts w:ascii="Cambria" w:hAnsi="Cambria"/>
        </w:rPr>
        <w:t>3)p</w:t>
      </w:r>
      <w:r w:rsidRPr="0089581F">
        <w:rPr>
          <w:rFonts w:ascii="Cambria" w:hAnsi="Cambria"/>
        </w:rPr>
        <w:t xml:space="preserve">rzeprowadzenia szkolenia </w:t>
      </w:r>
      <w:r>
        <w:rPr>
          <w:rFonts w:ascii="Cambria" w:hAnsi="Cambria"/>
        </w:rPr>
        <w:t>wszystkich użytkowników systemu w terminie wskazanym przez Zamawiającego,</w:t>
      </w:r>
    </w:p>
    <w:p w:rsidR="007573BC" w:rsidRPr="0089581F" w:rsidRDefault="007573BC" w:rsidP="0089581F">
      <w:pPr>
        <w:ind w:left="360"/>
        <w:jc w:val="both"/>
        <w:rPr>
          <w:rFonts w:ascii="Cambria" w:hAnsi="Cambria"/>
        </w:rPr>
      </w:pPr>
      <w:r>
        <w:rPr>
          <w:rFonts w:ascii="Cambria" w:hAnsi="Cambria"/>
        </w:rPr>
        <w:t>4)b</w:t>
      </w:r>
      <w:r w:rsidRPr="0089581F">
        <w:rPr>
          <w:rFonts w:ascii="Cambria" w:hAnsi="Cambria"/>
        </w:rPr>
        <w:t>ezpośredniej asysty technicznej przynajmniej jednej osoby w dniu pierwszej sesji obsługiwanej przez system.</w:t>
      </w:r>
    </w:p>
    <w:p w:rsidR="007573BC" w:rsidRPr="00153985" w:rsidRDefault="007573BC" w:rsidP="0089581F">
      <w:pPr>
        <w:pStyle w:val="ListParagraph"/>
        <w:spacing w:after="0" w:line="240" w:lineRule="auto"/>
        <w:ind w:left="560"/>
        <w:jc w:val="both"/>
        <w:rPr>
          <w:rFonts w:ascii="Cambria" w:hAnsi="Cambria"/>
          <w:sz w:val="24"/>
          <w:szCs w:val="24"/>
        </w:rPr>
      </w:pPr>
    </w:p>
    <w:p w:rsidR="007573BC" w:rsidRPr="00153985" w:rsidRDefault="007573BC" w:rsidP="00D511D7">
      <w:pPr>
        <w:jc w:val="both"/>
        <w:rPr>
          <w:rFonts w:ascii="Cambria" w:hAnsi="Cambria"/>
          <w:b/>
          <w:u w:val="single"/>
        </w:rPr>
      </w:pPr>
      <w:r w:rsidRPr="00153985">
        <w:rPr>
          <w:rFonts w:ascii="Cambria" w:hAnsi="Cambria"/>
          <w:b/>
          <w:u w:val="single"/>
        </w:rPr>
        <w:t>II</w:t>
      </w:r>
      <w:r>
        <w:rPr>
          <w:rFonts w:ascii="Cambria" w:hAnsi="Cambria"/>
          <w:b/>
          <w:u w:val="single"/>
        </w:rPr>
        <w:t>.</w:t>
      </w:r>
      <w:r w:rsidRPr="00153985">
        <w:rPr>
          <w:rFonts w:ascii="Cambria" w:hAnsi="Cambria"/>
          <w:b/>
          <w:u w:val="single"/>
        </w:rPr>
        <w:t xml:space="preserve"> Zakup i dostawa 20 tabletów wraz z etui, spełniającymi minimalne wymagania:</w:t>
      </w:r>
    </w:p>
    <w:p w:rsidR="007573BC" w:rsidRPr="00153985" w:rsidRDefault="007573BC" w:rsidP="00D511D7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 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1) System operacyjny: Android 4.4 KitKat lub wyższy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 xml:space="preserve">2) Wyświetlacz: </w:t>
      </w:r>
      <w:smartTag w:uri="urn:schemas-microsoft-com:office:smarttags" w:element="metricconverter">
        <w:smartTagPr>
          <w:attr w:name="ProductID" w:val="9,7 cala"/>
        </w:smartTagPr>
        <w:r w:rsidRPr="00153985">
          <w:rPr>
            <w:rFonts w:ascii="Cambria" w:hAnsi="Cambria"/>
          </w:rPr>
          <w:t>9,7 cala</w:t>
        </w:r>
      </w:smartTag>
      <w:r w:rsidRPr="00153985">
        <w:rPr>
          <w:rFonts w:ascii="Cambria" w:hAnsi="Cambria"/>
        </w:rPr>
        <w:t xml:space="preserve">, 1280 x 800 pikseli 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3) Procesor: QuadCore klasy Intel Atom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 xml:space="preserve">4) Pojemność: 16 GB 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 xml:space="preserve">5) Pamięć RAM: 1536 MB 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 xml:space="preserve">6) Obsługa standardu: 802.11a/b/g/n 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7) Modem: 3G lub LTE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 xml:space="preserve">8) Czytnik kart pamięci microSD/SDHC do 64 GB Złącze USB 1x microUSB </w:t>
      </w:r>
    </w:p>
    <w:p w:rsidR="007573BC" w:rsidRPr="00153985" w:rsidRDefault="007573BC" w:rsidP="00D511D7">
      <w:pPr>
        <w:jc w:val="both"/>
        <w:rPr>
          <w:rFonts w:ascii="Cambria" w:hAnsi="Cambria"/>
        </w:rPr>
      </w:pPr>
    </w:p>
    <w:p w:rsidR="007573BC" w:rsidRPr="00153985" w:rsidRDefault="007573BC" w:rsidP="00D511D7">
      <w:pPr>
        <w:jc w:val="both"/>
        <w:rPr>
          <w:rFonts w:ascii="Cambria" w:hAnsi="Cambria"/>
          <w:b/>
          <w:u w:val="single"/>
        </w:rPr>
      </w:pPr>
      <w:r w:rsidRPr="00153985">
        <w:rPr>
          <w:rFonts w:ascii="Cambria" w:hAnsi="Cambria"/>
          <w:b/>
          <w:u w:val="single"/>
        </w:rPr>
        <w:t xml:space="preserve"> III</w:t>
      </w:r>
      <w:r>
        <w:rPr>
          <w:rFonts w:ascii="Cambria" w:hAnsi="Cambria"/>
          <w:b/>
          <w:u w:val="single"/>
        </w:rPr>
        <w:t xml:space="preserve">. </w:t>
      </w:r>
      <w:r w:rsidRPr="00153985">
        <w:rPr>
          <w:rFonts w:ascii="Cambria" w:hAnsi="Cambria"/>
          <w:b/>
          <w:u w:val="single"/>
        </w:rPr>
        <w:t>Zakup i d</w:t>
      </w:r>
      <w:r>
        <w:rPr>
          <w:rFonts w:ascii="Cambria" w:hAnsi="Cambria"/>
          <w:b/>
          <w:u w:val="single"/>
        </w:rPr>
        <w:t>ostawa 4 Access Point Sufitowy</w:t>
      </w:r>
      <w:r w:rsidRPr="00153985">
        <w:rPr>
          <w:rFonts w:ascii="Cambria" w:hAnsi="Cambria"/>
          <w:b/>
          <w:u w:val="single"/>
        </w:rPr>
        <w:t xml:space="preserve"> zawierających minimalne wymagania:</w:t>
      </w:r>
      <w:bookmarkStart w:id="0" w:name="_GoBack"/>
      <w:bookmarkEnd w:id="0"/>
    </w:p>
    <w:p w:rsidR="007573BC" w:rsidRPr="00153985" w:rsidRDefault="007573BC" w:rsidP="00D511D7">
      <w:pPr>
        <w:jc w:val="both"/>
        <w:rPr>
          <w:rFonts w:ascii="Cambria" w:hAnsi="Cambria"/>
          <w:b/>
          <w:u w:val="single"/>
        </w:rPr>
      </w:pP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1) Możliwość zasilania Passive PoE (802.3af 24V),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2) Obsługa do 4 SSID ,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3) Obsługa VLAN, możliwość konfiguracji sieci wydzielonej typu guest,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4) Obsługa standardów Wi-Fi: 802.11a/b/g/n,</w:t>
      </w:r>
    </w:p>
    <w:p w:rsidR="007573BC" w:rsidRPr="00153985" w:rsidRDefault="007573BC" w:rsidP="00D511D7">
      <w:pPr>
        <w:rPr>
          <w:rFonts w:ascii="Cambria" w:hAnsi="Cambria"/>
        </w:rPr>
      </w:pPr>
      <w:r w:rsidRPr="00153985">
        <w:rPr>
          <w:rFonts w:ascii="Cambria" w:hAnsi="Cambria"/>
        </w:rPr>
        <w:t>5) Współpraca z systemem Uni-Fi, możliwość konfiguracji za pomocą kontrolera,</w:t>
      </w:r>
    </w:p>
    <w:p w:rsidR="007573BC" w:rsidRPr="00153985" w:rsidRDefault="007573BC" w:rsidP="00D511D7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6) Obsługa zabezpieczeń WPA2-PSK TKIP/AES oraz WPA2-Enterprise z serwerem Radius</w:t>
      </w:r>
    </w:p>
    <w:p w:rsidR="007573BC" w:rsidRPr="00153985" w:rsidRDefault="007573BC" w:rsidP="00D511D7">
      <w:pPr>
        <w:jc w:val="both"/>
        <w:rPr>
          <w:rFonts w:ascii="Cambria" w:hAnsi="Cambria"/>
        </w:rPr>
      </w:pPr>
    </w:p>
    <w:p w:rsidR="007573BC" w:rsidRDefault="007573BC" w:rsidP="00247130">
      <w:pPr>
        <w:jc w:val="both"/>
        <w:rPr>
          <w:rFonts w:ascii="Cambria" w:hAnsi="Cambria"/>
        </w:rPr>
      </w:pPr>
    </w:p>
    <w:p w:rsidR="007573BC" w:rsidRDefault="007573BC" w:rsidP="00247130">
      <w:pPr>
        <w:jc w:val="both"/>
        <w:rPr>
          <w:rFonts w:ascii="Cambria" w:hAnsi="Cambria"/>
        </w:rPr>
      </w:pPr>
    </w:p>
    <w:p w:rsidR="007573BC" w:rsidRDefault="007573BC" w:rsidP="00247130">
      <w:pPr>
        <w:jc w:val="both"/>
        <w:rPr>
          <w:rFonts w:ascii="Cambria" w:hAnsi="Cambria"/>
        </w:rPr>
      </w:pPr>
    </w:p>
    <w:p w:rsidR="007573BC" w:rsidRDefault="007573BC" w:rsidP="00247130">
      <w:pPr>
        <w:jc w:val="both"/>
        <w:rPr>
          <w:rFonts w:ascii="Cambria" w:hAnsi="Cambria"/>
        </w:rPr>
      </w:pPr>
    </w:p>
    <w:p w:rsidR="007573BC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793725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2</w:t>
      </w:r>
    </w:p>
    <w:p w:rsidR="007573BC" w:rsidRPr="00153985" w:rsidRDefault="007573BC" w:rsidP="00153985">
      <w:pPr>
        <w:pStyle w:val="BodyText"/>
        <w:numPr>
          <w:ilvl w:val="0"/>
          <w:numId w:val="10"/>
        </w:numPr>
        <w:autoSpaceDE w:val="0"/>
        <w:autoSpaceDN w:val="0"/>
        <w:adjustRightInd w:val="0"/>
        <w:spacing w:after="0"/>
        <w:ind w:right="750"/>
        <w:jc w:val="both"/>
        <w:rPr>
          <w:rFonts w:ascii="Cambria" w:hAnsi="Cambria"/>
        </w:rPr>
      </w:pPr>
      <w:r w:rsidRPr="00153985">
        <w:rPr>
          <w:rFonts w:ascii="Cambria" w:hAnsi="Cambria"/>
        </w:rPr>
        <w:t>Na sprzęt wymieniony w § 1 obowiązują ceny podane przez oferenta w ofercie.</w:t>
      </w:r>
    </w:p>
    <w:p w:rsidR="007573BC" w:rsidRPr="00153985" w:rsidRDefault="007573BC" w:rsidP="00153985">
      <w:pPr>
        <w:pStyle w:val="BodyText"/>
        <w:numPr>
          <w:ilvl w:val="0"/>
          <w:numId w:val="10"/>
        </w:numPr>
        <w:autoSpaceDE w:val="0"/>
        <w:autoSpaceDN w:val="0"/>
        <w:adjustRightInd w:val="0"/>
        <w:spacing w:after="0"/>
        <w:ind w:right="750"/>
        <w:jc w:val="both"/>
        <w:rPr>
          <w:rFonts w:ascii="Cambria" w:hAnsi="Cambria"/>
        </w:rPr>
      </w:pPr>
      <w:r w:rsidRPr="00153985">
        <w:rPr>
          <w:rFonts w:ascii="Cambria" w:hAnsi="Cambria"/>
        </w:rPr>
        <w:t>Strony nie dopuszczają wzrostu cen jednostkowych w trakcie realizacji zamówienia</w:t>
      </w:r>
    </w:p>
    <w:p w:rsidR="007573BC" w:rsidRPr="00153985" w:rsidRDefault="007573BC" w:rsidP="00153985">
      <w:pPr>
        <w:numPr>
          <w:ilvl w:val="0"/>
          <w:numId w:val="10"/>
        </w:numPr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Zamawiający zapłaci </w:t>
      </w:r>
      <w:r>
        <w:rPr>
          <w:rFonts w:ascii="Cambria" w:hAnsi="Cambria"/>
        </w:rPr>
        <w:t>W</w:t>
      </w:r>
      <w:r w:rsidRPr="00153985">
        <w:rPr>
          <w:rFonts w:ascii="Cambria" w:hAnsi="Cambria"/>
        </w:rPr>
        <w:t>ykonawcy za zrealizowanie zamówienia wg poszczególnych cen:</w:t>
      </w:r>
    </w:p>
    <w:p w:rsidR="007573BC" w:rsidRPr="00153985" w:rsidRDefault="007573BC" w:rsidP="00793725">
      <w:pPr>
        <w:numPr>
          <w:ilvl w:val="1"/>
          <w:numId w:val="10"/>
        </w:numPr>
        <w:jc w:val="both"/>
        <w:rPr>
          <w:rFonts w:ascii="Cambria" w:hAnsi="Cambria"/>
        </w:rPr>
      </w:pPr>
      <w:r w:rsidRPr="00153985">
        <w:rPr>
          <w:rFonts w:ascii="Cambria" w:hAnsi="Cambria"/>
        </w:rPr>
        <w:t>Zakup i dostawa oprogramowania do zarządzania pracami Rady Gminy Sicienko oraz obsługi Biura Rady Gminy Sicienko opisane w § 1 pkt I</w:t>
      </w:r>
      <w:r w:rsidRPr="00153985">
        <w:rPr>
          <w:rFonts w:ascii="Cambria" w:hAnsi="Cambria"/>
          <w:b/>
        </w:rPr>
        <w:t xml:space="preserve"> </w:t>
      </w:r>
      <w:r w:rsidRPr="00153985">
        <w:rPr>
          <w:rFonts w:ascii="Cambria" w:hAnsi="Cambria"/>
        </w:rPr>
        <w:t xml:space="preserve">łącznie brutto…………………………… </w:t>
      </w:r>
      <w:r w:rsidRPr="00153985">
        <w:rPr>
          <w:rFonts w:ascii="Cambria" w:hAnsi="Cambria"/>
          <w:b/>
        </w:rPr>
        <w:t>zł.</w:t>
      </w:r>
    </w:p>
    <w:p w:rsidR="007573BC" w:rsidRPr="00153985" w:rsidRDefault="007573BC" w:rsidP="00793725">
      <w:pPr>
        <w:numPr>
          <w:ilvl w:val="1"/>
          <w:numId w:val="10"/>
        </w:numPr>
        <w:jc w:val="both"/>
        <w:rPr>
          <w:rFonts w:ascii="Cambria" w:hAnsi="Cambria"/>
        </w:rPr>
      </w:pPr>
      <w:r w:rsidRPr="00153985">
        <w:rPr>
          <w:rFonts w:ascii="Cambria" w:hAnsi="Cambria"/>
        </w:rPr>
        <w:t>Zakup i dostawa tabletów wraz z etui</w:t>
      </w:r>
      <w:r w:rsidRPr="00153985">
        <w:rPr>
          <w:rFonts w:ascii="Cambria" w:hAnsi="Cambria"/>
          <w:bCs/>
        </w:rPr>
        <w:t xml:space="preserve"> 20 szt.</w:t>
      </w:r>
      <w:r w:rsidRPr="00153985">
        <w:rPr>
          <w:rFonts w:ascii="Cambria" w:hAnsi="Cambria"/>
          <w:b/>
          <w:bCs/>
        </w:rPr>
        <w:t xml:space="preserve"> </w:t>
      </w:r>
      <w:r w:rsidRPr="00153985">
        <w:rPr>
          <w:rFonts w:ascii="Cambria" w:hAnsi="Cambria"/>
        </w:rPr>
        <w:t>opisane w § 1 pkt II</w:t>
      </w:r>
      <w:r w:rsidRPr="00153985">
        <w:rPr>
          <w:rFonts w:ascii="Cambria" w:hAnsi="Cambria"/>
          <w:b/>
        </w:rPr>
        <w:t xml:space="preserve"> </w:t>
      </w:r>
      <w:r w:rsidRPr="00153985">
        <w:rPr>
          <w:rFonts w:ascii="Cambria" w:hAnsi="Cambria"/>
        </w:rPr>
        <w:t xml:space="preserve">łącznie brutto……………………………… </w:t>
      </w:r>
      <w:r w:rsidRPr="00153985">
        <w:rPr>
          <w:rFonts w:ascii="Cambria" w:hAnsi="Cambria"/>
          <w:b/>
        </w:rPr>
        <w:t xml:space="preserve"> zł.</w:t>
      </w:r>
    </w:p>
    <w:p w:rsidR="007573BC" w:rsidRPr="00153985" w:rsidRDefault="007573BC" w:rsidP="00793725">
      <w:pPr>
        <w:numPr>
          <w:ilvl w:val="1"/>
          <w:numId w:val="10"/>
        </w:numPr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Zakup i </w:t>
      </w:r>
      <w:r>
        <w:rPr>
          <w:rFonts w:ascii="Cambria" w:hAnsi="Cambria"/>
        </w:rPr>
        <w:t>dostawa  Access Point Sufitowy</w:t>
      </w:r>
      <w:r w:rsidRPr="00153985">
        <w:rPr>
          <w:rFonts w:ascii="Cambria" w:hAnsi="Cambria"/>
          <w:bCs/>
        </w:rPr>
        <w:t xml:space="preserve"> 4 szt.</w:t>
      </w:r>
      <w:r w:rsidRPr="00153985">
        <w:rPr>
          <w:rFonts w:ascii="Cambria" w:hAnsi="Cambria"/>
        </w:rPr>
        <w:t xml:space="preserve"> opisane w § 1 pkt III</w:t>
      </w:r>
      <w:r w:rsidRPr="00153985">
        <w:rPr>
          <w:rFonts w:ascii="Cambria" w:hAnsi="Cambria"/>
          <w:b/>
        </w:rPr>
        <w:t xml:space="preserve"> </w:t>
      </w:r>
      <w:r w:rsidRPr="00153985">
        <w:rPr>
          <w:rFonts w:ascii="Cambria" w:hAnsi="Cambria"/>
        </w:rPr>
        <w:t xml:space="preserve">łącznie brutto……………………………….. </w:t>
      </w:r>
      <w:r w:rsidRPr="00153985">
        <w:rPr>
          <w:rFonts w:ascii="Cambria" w:hAnsi="Cambria"/>
          <w:b/>
        </w:rPr>
        <w:t>zł.</w:t>
      </w:r>
    </w:p>
    <w:p w:rsidR="007573BC" w:rsidRPr="00153985" w:rsidRDefault="007573BC" w:rsidP="00793725">
      <w:pPr>
        <w:ind w:left="1080"/>
        <w:jc w:val="both"/>
        <w:rPr>
          <w:rFonts w:ascii="Cambria" w:hAnsi="Cambria"/>
        </w:rPr>
      </w:pPr>
    </w:p>
    <w:p w:rsidR="007573BC" w:rsidRPr="00153985" w:rsidRDefault="007573BC" w:rsidP="00793725">
      <w:pPr>
        <w:numPr>
          <w:ilvl w:val="0"/>
          <w:numId w:val="10"/>
        </w:numPr>
        <w:jc w:val="both"/>
        <w:rPr>
          <w:rFonts w:ascii="Cambria" w:hAnsi="Cambria"/>
        </w:rPr>
      </w:pPr>
      <w:r w:rsidRPr="00153985">
        <w:rPr>
          <w:rFonts w:ascii="Cambria" w:hAnsi="Cambria"/>
        </w:rPr>
        <w:t>Całkowita wartość zamówienia nie może przekroczyć kwoty…………………………….zł netto tj. ………………………….. zł brutto</w:t>
      </w:r>
      <w:r w:rsidRPr="00153985">
        <w:rPr>
          <w:rFonts w:ascii="Cambria" w:hAnsi="Cambria"/>
          <w:b/>
        </w:rPr>
        <w:t xml:space="preserve"> (</w:t>
      </w:r>
      <w:r w:rsidRPr="00153985">
        <w:rPr>
          <w:rFonts w:ascii="Cambria" w:hAnsi="Cambria"/>
        </w:rPr>
        <w:t>słownie: ………………………………...).</w:t>
      </w:r>
    </w:p>
    <w:p w:rsidR="007573BC" w:rsidRPr="00153985" w:rsidRDefault="007573BC" w:rsidP="00793725">
      <w:pPr>
        <w:jc w:val="both"/>
        <w:rPr>
          <w:rFonts w:ascii="Cambria" w:hAnsi="Cambria"/>
        </w:rPr>
      </w:pPr>
    </w:p>
    <w:p w:rsidR="007573BC" w:rsidRPr="00153985" w:rsidRDefault="007573BC" w:rsidP="007D09E7">
      <w:pPr>
        <w:rPr>
          <w:rFonts w:ascii="Cambria" w:hAnsi="Cambria"/>
          <w:b/>
        </w:rPr>
      </w:pPr>
    </w:p>
    <w:p w:rsidR="007573BC" w:rsidRPr="00153985" w:rsidRDefault="007573BC" w:rsidP="00A468C1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3</w:t>
      </w:r>
    </w:p>
    <w:p w:rsidR="007573BC" w:rsidRPr="00153985" w:rsidRDefault="007573BC" w:rsidP="00A468C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Realizacja zamówienia nastąpi w terminie </w:t>
      </w:r>
      <w:r>
        <w:rPr>
          <w:rFonts w:ascii="Cambria" w:hAnsi="Cambria"/>
        </w:rPr>
        <w:t>…………………………………………………………..</w:t>
      </w:r>
      <w:r w:rsidRPr="00153985">
        <w:rPr>
          <w:rFonts w:ascii="Cambria" w:hAnsi="Cambria"/>
        </w:rPr>
        <w:t xml:space="preserve"> </w:t>
      </w:r>
    </w:p>
    <w:p w:rsidR="007573BC" w:rsidRPr="00153985" w:rsidRDefault="007573BC" w:rsidP="00A468C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Dostawca zobowiązuje się na wł</w:t>
      </w:r>
      <w:r>
        <w:rPr>
          <w:rFonts w:ascii="Cambria" w:hAnsi="Cambria"/>
        </w:rPr>
        <w:t xml:space="preserve">asny  koszt dostarczyć oprogramowanie oraz sprzęt </w:t>
      </w:r>
      <w:r w:rsidRPr="00153985">
        <w:rPr>
          <w:rFonts w:ascii="Cambria" w:hAnsi="Cambria"/>
        </w:rPr>
        <w:t xml:space="preserve">do siedziby Zamawiającego tj. Urząd Gminy w Sicienku </w:t>
      </w:r>
    </w:p>
    <w:p w:rsidR="007573BC" w:rsidRPr="00153985" w:rsidRDefault="007573BC" w:rsidP="00A468C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Dostawa  sprzętu  odbywać  się  będzie  w  uzgodnieniu  z  Zamawiającym,  którego  reprezentować będą  …………………….. oraz ……………………………...</w:t>
      </w:r>
    </w:p>
    <w:p w:rsidR="007573BC" w:rsidRDefault="007573BC" w:rsidP="00247130">
      <w:pPr>
        <w:ind w:left="1440"/>
        <w:jc w:val="both"/>
        <w:rPr>
          <w:rFonts w:ascii="Cambria" w:hAnsi="Cambria"/>
        </w:rPr>
      </w:pPr>
    </w:p>
    <w:p w:rsidR="007573BC" w:rsidRPr="00153985" w:rsidRDefault="007573BC" w:rsidP="00247130">
      <w:pPr>
        <w:ind w:left="1440"/>
        <w:jc w:val="both"/>
        <w:rPr>
          <w:rFonts w:ascii="Cambria" w:hAnsi="Cambria"/>
        </w:rPr>
      </w:pPr>
    </w:p>
    <w:p w:rsidR="007573BC" w:rsidRPr="00153985" w:rsidRDefault="007573BC" w:rsidP="00247130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4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Obowiązki Koordynatora ze strony Zamawiającego pełnić będzie ……………………………………………………(tel. + 52 ……………………………; e-mail: (………………………………………….)</w:t>
      </w:r>
    </w:p>
    <w:p w:rsidR="007573BC" w:rsidRPr="00153985" w:rsidRDefault="007573BC" w:rsidP="00247130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Osoba do kontaktu ze strony Wykonawcy: …………………………….. (tel. …..;……………… e-mail: ……………..)</w:t>
      </w: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A468C1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5</w:t>
      </w:r>
    </w:p>
    <w:p w:rsidR="007573BC" w:rsidRDefault="007573BC" w:rsidP="004B4CD1">
      <w:pPr>
        <w:pStyle w:val="BodyText"/>
        <w:numPr>
          <w:ilvl w:val="0"/>
          <w:numId w:val="17"/>
        </w:numPr>
        <w:tabs>
          <w:tab w:val="left" w:pos="9000"/>
        </w:tabs>
        <w:spacing w:after="0"/>
        <w:ind w:right="74"/>
        <w:jc w:val="both"/>
        <w:rPr>
          <w:rFonts w:ascii="Cambria" w:hAnsi="Cambria"/>
        </w:rPr>
      </w:pPr>
      <w:r>
        <w:rPr>
          <w:rFonts w:ascii="Cambria" w:hAnsi="Cambria"/>
        </w:rPr>
        <w:t>Z</w:t>
      </w:r>
      <w:r w:rsidRPr="00153985">
        <w:rPr>
          <w:rFonts w:ascii="Cambria" w:hAnsi="Cambria"/>
        </w:rPr>
        <w:t xml:space="preserve">amawiający zapłaci za zakupiony sprzęt </w:t>
      </w:r>
      <w:r>
        <w:rPr>
          <w:rFonts w:ascii="Cambria" w:hAnsi="Cambria"/>
        </w:rPr>
        <w:t xml:space="preserve">oraz oprogramowanie przelewem na </w:t>
      </w:r>
      <w:r w:rsidRPr="00153985">
        <w:rPr>
          <w:rFonts w:ascii="Cambria" w:hAnsi="Cambria"/>
        </w:rPr>
        <w:t>konto Dostawcy</w:t>
      </w:r>
      <w:r>
        <w:rPr>
          <w:rFonts w:ascii="Cambria" w:hAnsi="Cambria"/>
        </w:rPr>
        <w:t xml:space="preserve"> wskazane na fakturze</w:t>
      </w:r>
      <w:r w:rsidRPr="00153985">
        <w:rPr>
          <w:rFonts w:ascii="Cambria" w:hAnsi="Cambria"/>
        </w:rPr>
        <w:t xml:space="preserve"> w ciągu 14 dni od daty dostarczenia faktury do siedziby Zamawiającego. Wraz z fakturą należy dostarczyć wszelkie karty gwarancyjne lub inne wymagane dokumenty dotyczące zamawianych urządzeń</w:t>
      </w:r>
      <w:r>
        <w:rPr>
          <w:rFonts w:ascii="Cambria" w:hAnsi="Cambria"/>
        </w:rPr>
        <w:t>.</w:t>
      </w:r>
    </w:p>
    <w:p w:rsidR="007573BC" w:rsidRDefault="007573BC" w:rsidP="004B4CD1">
      <w:pPr>
        <w:pStyle w:val="BodyText"/>
        <w:numPr>
          <w:ilvl w:val="0"/>
          <w:numId w:val="17"/>
        </w:numPr>
        <w:tabs>
          <w:tab w:val="left" w:pos="9000"/>
        </w:tabs>
        <w:spacing w:after="0"/>
        <w:ind w:right="74"/>
        <w:jc w:val="both"/>
        <w:rPr>
          <w:rFonts w:ascii="Cambria" w:hAnsi="Cambria"/>
        </w:rPr>
      </w:pPr>
      <w:r>
        <w:rPr>
          <w:rFonts w:ascii="Cambria" w:hAnsi="Cambria"/>
        </w:rPr>
        <w:t>Podstawą wystawienia faktury stanowić będzie protokół zdawczo-odbiorczy podpisany przez obie strony umowy.</w:t>
      </w:r>
    </w:p>
    <w:p w:rsidR="007573BC" w:rsidRPr="00153985" w:rsidRDefault="007573BC" w:rsidP="004B4CD1">
      <w:pPr>
        <w:pStyle w:val="BodyText"/>
        <w:numPr>
          <w:ilvl w:val="0"/>
          <w:numId w:val="17"/>
        </w:numPr>
        <w:tabs>
          <w:tab w:val="left" w:pos="9000"/>
        </w:tabs>
        <w:spacing w:after="0"/>
        <w:ind w:right="74"/>
        <w:jc w:val="both"/>
        <w:rPr>
          <w:rFonts w:ascii="Cambria" w:hAnsi="Cambria"/>
        </w:rPr>
      </w:pPr>
      <w:r w:rsidRPr="00153985">
        <w:rPr>
          <w:rFonts w:ascii="Cambria" w:hAnsi="Cambria"/>
        </w:rPr>
        <w:t>Za datę zapłaty strony uważają dzień obciążenia rachunku bankowego Zamawiającego.</w:t>
      </w: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 xml:space="preserve">§ 6 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Gwarancja (dotyczy zadania II i III) wynosi </w:t>
      </w:r>
      <w:r>
        <w:rPr>
          <w:rFonts w:ascii="Cambria" w:hAnsi="Cambria"/>
        </w:rPr>
        <w:t>24</w:t>
      </w:r>
      <w:r w:rsidRPr="00153985">
        <w:rPr>
          <w:rFonts w:ascii="Cambria" w:hAnsi="Cambria"/>
        </w:rPr>
        <w:t xml:space="preserve"> miesi</w:t>
      </w:r>
      <w:r>
        <w:rPr>
          <w:rFonts w:ascii="Cambria" w:hAnsi="Cambria"/>
        </w:rPr>
        <w:t>ą</w:t>
      </w:r>
      <w:r w:rsidRPr="00153985">
        <w:rPr>
          <w:rFonts w:ascii="Cambria" w:hAnsi="Cambria"/>
        </w:rPr>
        <w:t>c</w:t>
      </w:r>
      <w:r>
        <w:rPr>
          <w:rFonts w:ascii="Cambria" w:hAnsi="Cambria"/>
        </w:rPr>
        <w:t>e</w:t>
      </w:r>
      <w:r w:rsidRPr="00153985">
        <w:rPr>
          <w:rFonts w:ascii="Cambria" w:hAnsi="Cambria"/>
        </w:rPr>
        <w:t xml:space="preserve"> od daty podpisania protokołu odbioru. Gwarancja obejmuje koszt części i serwisu. 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Strony postanawiają, iż odpowiedzialność Wykonawcy z tytułu rękojmi za wady przedmiotu umowy zostanie rozszerzona i będzie równa okresowi  trwania gwarancji.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Dostarczony sprzęt musi być fabrycznie nowy tj. nie używany przed dniem dostawy oraz musi pochodzić z oficjalnego źródła sprzedaży producenta na rynek polski.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W przypadku stwierdzenia braków, wad ukrytych lub uszkodzeń dostarczonego sprzętu, zaistniałych bez winy Zamawiającego, Wykonawca będzie zobowiązany do wymiany sprzętu na nowy, wolny od wad w terminie 5 dni od daty dokonania zgłoszenia. Zamawiający odeśle wadliwy produkt na koszt i ryzyko Wykonawcy.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  <w:color w:val="000000"/>
        </w:rPr>
      </w:pPr>
      <w:r w:rsidRPr="00153985">
        <w:rPr>
          <w:rFonts w:ascii="Cambria" w:hAnsi="Cambria"/>
        </w:rPr>
        <w:t xml:space="preserve">W okresie gwarancji </w:t>
      </w:r>
      <w:r>
        <w:rPr>
          <w:rFonts w:ascii="Cambria" w:hAnsi="Cambria"/>
        </w:rPr>
        <w:t>W</w:t>
      </w:r>
      <w:r w:rsidRPr="00153985">
        <w:rPr>
          <w:rFonts w:ascii="Cambria" w:hAnsi="Cambria"/>
        </w:rPr>
        <w:t xml:space="preserve">ykonawca będzie nieodpłatnie usuwał wszystkie awarie i usterki uniemożliwiające lub utrudniające ciągłą pracę dostarczonego </w:t>
      </w:r>
      <w:r w:rsidRPr="00153985">
        <w:rPr>
          <w:rFonts w:ascii="Cambria" w:hAnsi="Cambria"/>
          <w:color w:val="000000"/>
        </w:rPr>
        <w:t>sprzętu. Koszty wysyłki uszkodzonego sprzętu do punktu serwisowego oraz z punktu serwisowego do siedziby Zamawiającego pokrywa Wykonawca.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W okresie gwarancji Wykonawca zapewnia bezpłatny serwis gwarancyjny wraz ze wsparciem technicznym dla fabrycznie zainstalowanych aplikacji.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W ramach wsparcia technicznego Wykonawca zapewnia Zamawiającemu możliwość sprawdzenia konfiguracji sprzętowej  urządzeń oraz warunków gwarancji po podaniu numeru seryjnego bezpośrednio u producenta l</w:t>
      </w:r>
      <w:r>
        <w:rPr>
          <w:rFonts w:ascii="Cambria" w:hAnsi="Cambria"/>
        </w:rPr>
        <w:t xml:space="preserve">ub jego przedstawiciela. Dostęp </w:t>
      </w:r>
      <w:r>
        <w:rPr>
          <w:rFonts w:ascii="Cambria" w:hAnsi="Cambria"/>
        </w:rPr>
        <w:tab/>
      </w:r>
      <w:r w:rsidRPr="00153985">
        <w:rPr>
          <w:rFonts w:ascii="Cambria" w:hAnsi="Cambria"/>
        </w:rPr>
        <w:t xml:space="preserve">do </w:t>
      </w:r>
      <w:r>
        <w:rPr>
          <w:rFonts w:ascii="Cambria" w:hAnsi="Cambria"/>
        </w:rPr>
        <w:tab/>
      </w:r>
      <w:r w:rsidRPr="00153985">
        <w:rPr>
          <w:rFonts w:ascii="Cambria" w:hAnsi="Cambria"/>
        </w:rPr>
        <w:t xml:space="preserve">najnowszych </w:t>
      </w:r>
      <w:r>
        <w:rPr>
          <w:rFonts w:ascii="Cambria" w:hAnsi="Cambria"/>
        </w:rPr>
        <w:tab/>
        <w:t xml:space="preserve">sterowników </w:t>
      </w:r>
      <w:r w:rsidRPr="00153985">
        <w:rPr>
          <w:rFonts w:ascii="Cambria" w:hAnsi="Cambria"/>
        </w:rPr>
        <w:t>i uaktualnień na stronie producenta zestawu realizowany poprzez podanie na dedykowanej stronie internetowej producenta numeru seryjnego lub modelu urządzenia.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Serwis gwarancyjny ma być świadczony w miejscu użytkowania sprzętu z możliwością </w:t>
      </w:r>
      <w:r>
        <w:rPr>
          <w:rFonts w:ascii="Cambria" w:hAnsi="Cambria"/>
        </w:rPr>
        <w:tab/>
        <w:t xml:space="preserve">naprawy </w:t>
      </w:r>
      <w:r w:rsidRPr="00153985">
        <w:rPr>
          <w:rFonts w:ascii="Cambria" w:hAnsi="Cambria"/>
        </w:rPr>
        <w:t xml:space="preserve">w serwisie Wykonawcy, jeżeli naprawa u użytkownika okaże </w:t>
      </w:r>
      <w:r>
        <w:rPr>
          <w:rFonts w:ascii="Cambria" w:hAnsi="Cambria"/>
        </w:rPr>
        <w:tab/>
      </w:r>
      <w:r w:rsidRPr="00153985">
        <w:rPr>
          <w:rFonts w:ascii="Cambria" w:hAnsi="Cambria"/>
        </w:rPr>
        <w:t xml:space="preserve">się </w:t>
      </w:r>
      <w:r>
        <w:rPr>
          <w:rFonts w:ascii="Cambria" w:hAnsi="Cambria"/>
        </w:rPr>
        <w:tab/>
      </w:r>
      <w:r w:rsidRPr="00153985">
        <w:rPr>
          <w:rFonts w:ascii="Cambria" w:hAnsi="Cambria"/>
        </w:rPr>
        <w:t xml:space="preserve">niemożliwa. </w:t>
      </w:r>
      <w:r w:rsidRPr="00153985">
        <w:rPr>
          <w:rFonts w:ascii="Cambria" w:hAnsi="Cambria"/>
        </w:rPr>
        <w:br/>
        <w:t>W przypadku naprawy poza siedzibą Zamawiającego, czas naprawy nie może przekroczyć 5 dni roboczych. Wykonawca dostarczy sprzęt zamienny jeżeli naprawa przekroczy 5 dni.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Czas reakcji serwisu – do końca następnego dnia roboczego.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W przypadku awarii dysków twardych dysk pozostaje u Zamawiającego.</w:t>
      </w:r>
    </w:p>
    <w:p w:rsidR="007573BC" w:rsidRPr="00153985" w:rsidRDefault="007573BC" w:rsidP="00247130">
      <w:pPr>
        <w:numPr>
          <w:ilvl w:val="2"/>
          <w:numId w:val="1"/>
        </w:numPr>
        <w:tabs>
          <w:tab w:val="clear" w:pos="216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 Wykonawca dostarczy Zamawiającemu wszystkie niezbędn</w:t>
      </w:r>
      <w:r>
        <w:rPr>
          <w:rFonts w:ascii="Cambria" w:hAnsi="Cambria"/>
        </w:rPr>
        <w:t xml:space="preserve">e karty gwarancyjne najpóźniej </w:t>
      </w:r>
      <w:r w:rsidRPr="00153985">
        <w:rPr>
          <w:rFonts w:ascii="Cambria" w:hAnsi="Cambria"/>
        </w:rPr>
        <w:t>w dniu realizacji zamówienia.</w:t>
      </w:r>
    </w:p>
    <w:p w:rsidR="007573BC" w:rsidRPr="00153985" w:rsidRDefault="007573BC" w:rsidP="00247130">
      <w:pPr>
        <w:ind w:left="709"/>
        <w:jc w:val="both"/>
        <w:rPr>
          <w:rFonts w:ascii="Cambria" w:hAnsi="Cambria"/>
        </w:rPr>
      </w:pPr>
    </w:p>
    <w:p w:rsidR="007573BC" w:rsidRPr="00153985" w:rsidRDefault="007573BC" w:rsidP="00247130">
      <w:pPr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7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Wykonawca zapłaci Zamawiającemu karę umowną za opóźnienie w dostawie przedmiotu umowy, o którym mowa w § 1 w terminie ustalonym w umowie w wysokości 0,5 % wartości umowy (brutto) za każdy dzień zwłoki, liczonej od ustalonego w umowie terminu wykonania zamówienia.</w:t>
      </w:r>
    </w:p>
    <w:p w:rsidR="007573BC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Wykonawca zapłaci karę umowną za zwlokę w usunięciu wa</w:t>
      </w:r>
      <w:r>
        <w:rPr>
          <w:rFonts w:ascii="Cambria" w:hAnsi="Cambria"/>
        </w:rPr>
        <w:t xml:space="preserve">d stwierdzonych przy odbiorze, </w:t>
      </w:r>
      <w:r w:rsidRPr="00153985">
        <w:rPr>
          <w:rFonts w:ascii="Cambria" w:hAnsi="Cambria"/>
        </w:rPr>
        <w:t>w wysokości 0,5 % wartości umowy (brutto) za każdy dzień zwłoki liczonej od ustalonego terminu usunięcia wad.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>
        <w:rPr>
          <w:rFonts w:ascii="Cambria" w:hAnsi="Cambria"/>
        </w:rPr>
        <w:t>Wykonawca zapłaci Zamawiającemu karę umowną za nie przeprowadzenie szkolenia użytkowników systemu, o którym mowa w pkt I ust. 6 pkt 3, w terminie wyznaczonym przez Zamawiającego w wysokości 10% wynagrodzenia umownego brutto.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W przypadku niewykonania przedmiotu umowy w terminie 30 dni od upływu terminu ustalonego w umowie, Zamawiający może odstąpić od umowy bez wyznaczenia dodatkowego terminu wykonania przedmiotu umowy. Wykonawca w tym przypadku zapłaci </w:t>
      </w:r>
      <w:r>
        <w:rPr>
          <w:rFonts w:ascii="Cambria" w:hAnsi="Cambria"/>
        </w:rPr>
        <w:t>Z</w:t>
      </w:r>
      <w:r w:rsidRPr="00153985">
        <w:rPr>
          <w:rFonts w:ascii="Cambria" w:hAnsi="Cambria"/>
        </w:rPr>
        <w:t>amawiającemu kar</w:t>
      </w:r>
      <w:r>
        <w:rPr>
          <w:rFonts w:ascii="Cambria" w:hAnsi="Cambria"/>
        </w:rPr>
        <w:t>ę</w:t>
      </w:r>
      <w:r w:rsidRPr="00153985">
        <w:rPr>
          <w:rFonts w:ascii="Cambria" w:hAnsi="Cambria"/>
        </w:rPr>
        <w:t xml:space="preserve"> umowną w wysokości 10 % wartości wynagrodzenia (brutto).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Zamawiający zapłaci Wykonawcy karę umowną z tytułu odstąpienia od umowy z winy Zamawiającego w wysokości 10 % wartości wynagrodzenia (brutto) z zastrzeżeniem przypadku opisanego w ust. 6.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Strony zastrzegają możliwość dochodzenia odszkodowania na zasadach ogólnych w sytuacji, gdy kary umowne nie wystarczą na pokrycie powstałej szkody.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jednego miesiąca  od powzięcia wiadomości o powyższych okolicznościach, wówczas Wykonawca otrzymuje wynagrodzenie w wysokości proporcjonalnej do wykonania części przedmiotu umowy. Postanowienia o karze umownej nie mają w tym przypadku zastosowania a Wykonawca nie może żądać odszkodowania.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Strony ustalają, że w razie naliczenia kar umownych zgodnie z ust. 1, 2, Zamawiający potrąci je w pierwszej kolejności z wystawionej faktury. </w:t>
      </w:r>
    </w:p>
    <w:p w:rsidR="007573BC" w:rsidRPr="00153985" w:rsidRDefault="007573BC" w:rsidP="00247130">
      <w:pPr>
        <w:numPr>
          <w:ilvl w:val="3"/>
          <w:numId w:val="1"/>
        </w:numPr>
        <w:tabs>
          <w:tab w:val="clear" w:pos="2880"/>
          <w:tab w:val="num" w:pos="360"/>
        </w:tabs>
        <w:ind w:left="360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Jeżeli kara umowna nie pokrywa poniesionej szkody Zamawiający może dochodzić odszkodowania uzupełniającego. </w:t>
      </w: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ind w:left="709"/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8</w:t>
      </w:r>
    </w:p>
    <w:p w:rsidR="007573BC" w:rsidRPr="00153985" w:rsidRDefault="007573BC" w:rsidP="00247130">
      <w:pPr>
        <w:numPr>
          <w:ilvl w:val="0"/>
          <w:numId w:val="4"/>
        </w:numPr>
        <w:ind w:left="284" w:hanging="284"/>
        <w:jc w:val="both"/>
        <w:rPr>
          <w:rFonts w:ascii="Cambria" w:hAnsi="Cambria"/>
        </w:rPr>
      </w:pPr>
      <w:r w:rsidRPr="00153985">
        <w:rPr>
          <w:rFonts w:ascii="Cambria" w:hAnsi="Cambria"/>
        </w:rPr>
        <w:t>W sprawach nieuregulowanych niniejszą umową zastosowanie mają odpowiednie przepisy Kodeksu cywilnego.</w:t>
      </w:r>
    </w:p>
    <w:p w:rsidR="007573BC" w:rsidRPr="00153985" w:rsidRDefault="007573BC" w:rsidP="00247130">
      <w:pPr>
        <w:numPr>
          <w:ilvl w:val="0"/>
          <w:numId w:val="4"/>
        </w:numPr>
        <w:ind w:left="284" w:hanging="284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Wszelkie spory wynikające z umowy lub w związku z nią, a które nie mogą być załatwione w sposób polubowny, będzie rozstrzygał właściwy rzeczowo sąd powszechny. </w:t>
      </w:r>
    </w:p>
    <w:p w:rsidR="007573BC" w:rsidRPr="00153985" w:rsidRDefault="007573BC" w:rsidP="00247130">
      <w:pPr>
        <w:numPr>
          <w:ilvl w:val="0"/>
          <w:numId w:val="4"/>
        </w:numPr>
        <w:ind w:left="284" w:hanging="284"/>
        <w:jc w:val="both"/>
        <w:rPr>
          <w:rFonts w:ascii="Cambria" w:hAnsi="Cambria"/>
        </w:rPr>
      </w:pPr>
      <w:r w:rsidRPr="00153985">
        <w:rPr>
          <w:rFonts w:ascii="Cambria" w:hAnsi="Cambria"/>
        </w:rPr>
        <w:t xml:space="preserve">Wszystkie dodatki, uzupełnienia i zmiany niniejszej </w:t>
      </w:r>
      <w:r>
        <w:rPr>
          <w:rFonts w:ascii="Cambria" w:hAnsi="Cambria"/>
        </w:rPr>
        <w:t xml:space="preserve">umowy wymagają formy pisemnej </w:t>
      </w:r>
      <w:r w:rsidRPr="00153985">
        <w:rPr>
          <w:rFonts w:ascii="Cambria" w:hAnsi="Cambria"/>
        </w:rPr>
        <w:t xml:space="preserve">pod rygorem nieważności. </w:t>
      </w:r>
    </w:p>
    <w:p w:rsidR="007573BC" w:rsidRPr="00153985" w:rsidRDefault="007573BC" w:rsidP="00247130">
      <w:pPr>
        <w:jc w:val="both"/>
        <w:rPr>
          <w:rFonts w:ascii="Cambria" w:hAnsi="Cambria"/>
        </w:rPr>
      </w:pPr>
    </w:p>
    <w:p w:rsidR="007573BC" w:rsidRPr="00153985" w:rsidRDefault="007573BC" w:rsidP="00247130">
      <w:pPr>
        <w:ind w:left="709"/>
        <w:jc w:val="center"/>
        <w:rPr>
          <w:rFonts w:ascii="Cambria" w:hAnsi="Cambria"/>
          <w:b/>
        </w:rPr>
      </w:pPr>
      <w:r w:rsidRPr="00153985">
        <w:rPr>
          <w:rFonts w:ascii="Cambria" w:hAnsi="Cambria"/>
          <w:b/>
        </w:rPr>
        <w:t>§ 9</w:t>
      </w:r>
    </w:p>
    <w:p w:rsidR="007573BC" w:rsidRPr="00153985" w:rsidRDefault="007573BC" w:rsidP="00FE4BC9">
      <w:pPr>
        <w:jc w:val="both"/>
        <w:rPr>
          <w:rFonts w:ascii="Cambria" w:hAnsi="Cambria"/>
        </w:rPr>
      </w:pPr>
      <w:r w:rsidRPr="00153985">
        <w:rPr>
          <w:rFonts w:ascii="Cambria" w:hAnsi="Cambria"/>
        </w:rPr>
        <w:t>Umowę sporządzono w dwóch jednobrzmiących egzemplarzach</w:t>
      </w:r>
      <w:r>
        <w:rPr>
          <w:rFonts w:ascii="Cambria" w:hAnsi="Cambria"/>
        </w:rPr>
        <w:t>,</w:t>
      </w:r>
      <w:r w:rsidRPr="00153985">
        <w:rPr>
          <w:rFonts w:ascii="Cambria" w:hAnsi="Cambria"/>
        </w:rPr>
        <w:t xml:space="preserve"> po jednym dla każdej ze stron.</w:t>
      </w:r>
    </w:p>
    <w:p w:rsidR="007573BC" w:rsidRDefault="007573BC" w:rsidP="00247130">
      <w:pPr>
        <w:jc w:val="center"/>
        <w:rPr>
          <w:rFonts w:ascii="Cambria" w:hAnsi="Cambria"/>
        </w:rPr>
      </w:pPr>
    </w:p>
    <w:p w:rsidR="007573BC" w:rsidRDefault="007573BC" w:rsidP="00247130">
      <w:pPr>
        <w:jc w:val="center"/>
        <w:rPr>
          <w:rFonts w:ascii="Cambria" w:hAnsi="Cambria"/>
        </w:rPr>
      </w:pPr>
    </w:p>
    <w:p w:rsidR="007573BC" w:rsidRDefault="007573BC" w:rsidP="00247130">
      <w:pPr>
        <w:jc w:val="center"/>
        <w:rPr>
          <w:rFonts w:ascii="Cambria" w:hAnsi="Cambria"/>
        </w:rPr>
      </w:pPr>
    </w:p>
    <w:p w:rsidR="007573BC" w:rsidRPr="00153985" w:rsidRDefault="007573BC" w:rsidP="00247130">
      <w:pPr>
        <w:jc w:val="center"/>
        <w:rPr>
          <w:rFonts w:ascii="Cambria" w:hAnsi="Cambria"/>
        </w:rPr>
      </w:pPr>
    </w:p>
    <w:p w:rsidR="007573BC" w:rsidRPr="00153985" w:rsidRDefault="007573BC" w:rsidP="00153985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  ZAMAWIAJĄCY                                                                                                        WYKONAWCA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</w:p>
    <w:p w:rsidR="007573BC" w:rsidRPr="00153985" w:rsidRDefault="007573BC" w:rsidP="00247130">
      <w:pPr>
        <w:rPr>
          <w:rFonts w:ascii="Cambria" w:hAnsi="Cambria"/>
        </w:rPr>
      </w:pPr>
    </w:p>
    <w:p w:rsidR="007573BC" w:rsidRPr="00153985" w:rsidRDefault="007573BC" w:rsidP="00247130">
      <w:pPr>
        <w:rPr>
          <w:rFonts w:ascii="Cambria" w:hAnsi="Cambria"/>
        </w:rPr>
      </w:pPr>
    </w:p>
    <w:p w:rsidR="007573BC" w:rsidRPr="00153985" w:rsidRDefault="007573BC" w:rsidP="00247130">
      <w:pPr>
        <w:rPr>
          <w:rFonts w:ascii="Cambria" w:hAnsi="Cambria"/>
        </w:rPr>
      </w:pPr>
    </w:p>
    <w:p w:rsidR="007573BC" w:rsidRPr="00153985" w:rsidRDefault="007573BC" w:rsidP="00247130">
      <w:pPr>
        <w:rPr>
          <w:rFonts w:ascii="Cambria" w:hAnsi="Cambria"/>
        </w:rPr>
      </w:pPr>
      <w:r w:rsidRPr="00153985">
        <w:rPr>
          <w:rFonts w:ascii="Cambria" w:hAnsi="Cambria"/>
          <w:b/>
        </w:rPr>
        <w:br w:type="column"/>
      </w:r>
    </w:p>
    <w:sectPr w:rsidR="007573BC" w:rsidRPr="00153985" w:rsidSect="00A25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4DBC"/>
    <w:multiLevelType w:val="hybridMultilevel"/>
    <w:tmpl w:val="DACC754A"/>
    <w:lvl w:ilvl="0" w:tplc="0415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">
    <w:nsid w:val="22A55B89"/>
    <w:multiLevelType w:val="hybridMultilevel"/>
    <w:tmpl w:val="CB90CC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2B544C8"/>
    <w:multiLevelType w:val="hybridMultilevel"/>
    <w:tmpl w:val="ACEA2E76"/>
    <w:lvl w:ilvl="0" w:tplc="EE5868E2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  <w:rPr>
        <w:rFonts w:cs="Times New Roman"/>
      </w:rPr>
    </w:lvl>
  </w:abstractNum>
  <w:abstractNum w:abstractNumId="3">
    <w:nsid w:val="2DBC4FF6"/>
    <w:multiLevelType w:val="hybridMultilevel"/>
    <w:tmpl w:val="CCDCB768"/>
    <w:lvl w:ilvl="0" w:tplc="EE5868E2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B02760"/>
    <w:multiLevelType w:val="multilevel"/>
    <w:tmpl w:val="5DD8B636"/>
    <w:lvl w:ilvl="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6EE0A81"/>
    <w:multiLevelType w:val="hybridMultilevel"/>
    <w:tmpl w:val="A15CB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7571D7"/>
    <w:multiLevelType w:val="hybridMultilevel"/>
    <w:tmpl w:val="F104E90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8721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39D675A"/>
    <w:multiLevelType w:val="hybridMultilevel"/>
    <w:tmpl w:val="580427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54311016"/>
    <w:multiLevelType w:val="hybridMultilevel"/>
    <w:tmpl w:val="AAE466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77747E"/>
    <w:multiLevelType w:val="hybridMultilevel"/>
    <w:tmpl w:val="9580BD94"/>
    <w:lvl w:ilvl="0" w:tplc="81562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69963A1"/>
    <w:multiLevelType w:val="hybridMultilevel"/>
    <w:tmpl w:val="BDDE9AD4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>
    <w:nsid w:val="59C648A0"/>
    <w:multiLevelType w:val="hybridMultilevel"/>
    <w:tmpl w:val="BFFCDA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6E8125F"/>
    <w:multiLevelType w:val="hybridMultilevel"/>
    <w:tmpl w:val="F6F4B1FC"/>
    <w:lvl w:ilvl="0" w:tplc="C27216C0">
      <w:start w:val="1"/>
      <w:numFmt w:val="decimal"/>
      <w:lvlText w:val="%1."/>
      <w:lvlJc w:val="left"/>
      <w:pPr>
        <w:ind w:left="56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2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320" w:hanging="180"/>
      </w:pPr>
      <w:rPr>
        <w:rFonts w:cs="Times New Roman"/>
      </w:rPr>
    </w:lvl>
  </w:abstractNum>
  <w:abstractNum w:abstractNumId="13">
    <w:nsid w:val="6EC41C3E"/>
    <w:multiLevelType w:val="hybridMultilevel"/>
    <w:tmpl w:val="5DD8B636"/>
    <w:lvl w:ilvl="0" w:tplc="A54AB4E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F9A3F59"/>
    <w:multiLevelType w:val="hybridMultilevel"/>
    <w:tmpl w:val="5BF07A2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736F3BB8"/>
    <w:multiLevelType w:val="hybridMultilevel"/>
    <w:tmpl w:val="2074598E"/>
    <w:lvl w:ilvl="0" w:tplc="375407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C0E013B"/>
    <w:multiLevelType w:val="hybridMultilevel"/>
    <w:tmpl w:val="926A8174"/>
    <w:lvl w:ilvl="0" w:tplc="81562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3"/>
  </w:num>
  <w:num w:numId="6">
    <w:abstractNumId w:val="14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0"/>
  </w:num>
  <w:num w:numId="10">
    <w:abstractNumId w:val="1"/>
  </w:num>
  <w:num w:numId="11">
    <w:abstractNumId w:val="16"/>
  </w:num>
  <w:num w:numId="12">
    <w:abstractNumId w:val="9"/>
  </w:num>
  <w:num w:numId="13">
    <w:abstractNumId w:val="13"/>
  </w:num>
  <w:num w:numId="14">
    <w:abstractNumId w:val="8"/>
  </w:num>
  <w:num w:numId="15">
    <w:abstractNumId w:val="4"/>
  </w:num>
  <w:num w:numId="16">
    <w:abstractNumId w:val="11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7130"/>
    <w:rsid w:val="00010CEE"/>
    <w:rsid w:val="00031575"/>
    <w:rsid w:val="00033BB1"/>
    <w:rsid w:val="00072F65"/>
    <w:rsid w:val="000D0FCD"/>
    <w:rsid w:val="00153985"/>
    <w:rsid w:val="00164F3D"/>
    <w:rsid w:val="001A4A9F"/>
    <w:rsid w:val="00202325"/>
    <w:rsid w:val="00247130"/>
    <w:rsid w:val="002B46D7"/>
    <w:rsid w:val="00313090"/>
    <w:rsid w:val="003478AB"/>
    <w:rsid w:val="003825D7"/>
    <w:rsid w:val="003A14BC"/>
    <w:rsid w:val="003F30C0"/>
    <w:rsid w:val="00444E8B"/>
    <w:rsid w:val="0048134B"/>
    <w:rsid w:val="00486BB3"/>
    <w:rsid w:val="004B4CD1"/>
    <w:rsid w:val="005316A2"/>
    <w:rsid w:val="00545076"/>
    <w:rsid w:val="00554E93"/>
    <w:rsid w:val="00576163"/>
    <w:rsid w:val="005C636A"/>
    <w:rsid w:val="0068269A"/>
    <w:rsid w:val="007003C3"/>
    <w:rsid w:val="00721432"/>
    <w:rsid w:val="007226AB"/>
    <w:rsid w:val="007573BC"/>
    <w:rsid w:val="00775544"/>
    <w:rsid w:val="00793725"/>
    <w:rsid w:val="007B79CE"/>
    <w:rsid w:val="007D09E7"/>
    <w:rsid w:val="008277C4"/>
    <w:rsid w:val="0089581F"/>
    <w:rsid w:val="008A1F98"/>
    <w:rsid w:val="00A25621"/>
    <w:rsid w:val="00A468C1"/>
    <w:rsid w:val="00AA7AFB"/>
    <w:rsid w:val="00B233E5"/>
    <w:rsid w:val="00B65DF5"/>
    <w:rsid w:val="00B834E4"/>
    <w:rsid w:val="00BC3C49"/>
    <w:rsid w:val="00C06210"/>
    <w:rsid w:val="00C50BBD"/>
    <w:rsid w:val="00D07FC2"/>
    <w:rsid w:val="00D22530"/>
    <w:rsid w:val="00D511D7"/>
    <w:rsid w:val="00DE5CFB"/>
    <w:rsid w:val="00E23B0A"/>
    <w:rsid w:val="00E370CD"/>
    <w:rsid w:val="00E47D44"/>
    <w:rsid w:val="00E659A2"/>
    <w:rsid w:val="00E67AB1"/>
    <w:rsid w:val="00EB29AA"/>
    <w:rsid w:val="00EF36FE"/>
    <w:rsid w:val="00F52C9E"/>
    <w:rsid w:val="00FE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3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47130"/>
    <w:rPr>
      <w:rFonts w:cs="Times New Roman"/>
      <w:color w:val="0000FF"/>
      <w:u w:val="single"/>
    </w:rPr>
  </w:style>
  <w:style w:type="character" w:customStyle="1" w:styleId="BodyTextIndentChar">
    <w:name w:val="Body Text Indent Char"/>
    <w:link w:val="BodyTextIndent"/>
    <w:uiPriority w:val="99"/>
    <w:semiHidden/>
    <w:locked/>
    <w:rsid w:val="00D511D7"/>
    <w:rPr>
      <w:rFonts w:eastAsia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2"/>
    <w:uiPriority w:val="99"/>
    <w:semiHidden/>
    <w:rsid w:val="00D511D7"/>
    <w:pPr>
      <w:spacing w:after="120"/>
      <w:ind w:firstLine="708"/>
      <w:jc w:val="both"/>
    </w:pPr>
    <w:rPr>
      <w:rFonts w:eastAsia="Calibri"/>
      <w:szCs w:val="20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8214FA"/>
    <w:rPr>
      <w:rFonts w:eastAsia="Times New Roman"/>
      <w:sz w:val="24"/>
      <w:szCs w:val="24"/>
    </w:rPr>
  </w:style>
  <w:style w:type="character" w:customStyle="1" w:styleId="BodyTextIndentChar2">
    <w:name w:val="Body Text Indent Char2"/>
    <w:basedOn w:val="DefaultParagraphFont"/>
    <w:link w:val="BodyTextIndent"/>
    <w:uiPriority w:val="99"/>
    <w:semiHidden/>
    <w:locked/>
    <w:rsid w:val="00D511D7"/>
    <w:rPr>
      <w:rFonts w:eastAsia="Times New Roman" w:cs="Times New Roman"/>
      <w:lang w:eastAsia="pl-PL"/>
    </w:rPr>
  </w:style>
  <w:style w:type="paragraph" w:styleId="ListParagraph">
    <w:name w:val="List Paragraph"/>
    <w:basedOn w:val="Normal"/>
    <w:uiPriority w:val="99"/>
    <w:qFormat/>
    <w:rsid w:val="00D511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rsid w:val="0079372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93725"/>
    <w:rPr>
      <w:rFonts w:eastAsia="Times New Roman" w:cs="Times New Roman"/>
      <w:lang w:eastAsia="pl-PL"/>
    </w:rPr>
  </w:style>
  <w:style w:type="paragraph" w:styleId="DocumentMap">
    <w:name w:val="Document Map"/>
    <w:basedOn w:val="Normal"/>
    <w:link w:val="DocumentMapChar"/>
    <w:uiPriority w:val="99"/>
    <w:semiHidden/>
    <w:rsid w:val="004B4CD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214FA"/>
    <w:rPr>
      <w:rFonts w:eastAsia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6</Pages>
  <Words>1603</Words>
  <Characters>9623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user</cp:lastModifiedBy>
  <cp:revision>15</cp:revision>
  <cp:lastPrinted>2015-11-17T13:28:00Z</cp:lastPrinted>
  <dcterms:created xsi:type="dcterms:W3CDTF">2015-11-09T11:46:00Z</dcterms:created>
  <dcterms:modified xsi:type="dcterms:W3CDTF">2015-11-17T13:47:00Z</dcterms:modified>
</cp:coreProperties>
</file>