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EB875" w14:textId="6B868006" w:rsidR="003B558E" w:rsidRPr="006C3EE6" w:rsidRDefault="007D2981" w:rsidP="006C3EE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6C3EE6">
        <w:rPr>
          <w:rFonts w:ascii="Times New Roman" w:hAnsi="Times New Roman" w:cs="Times New Roman"/>
          <w:b/>
          <w:bCs/>
          <w:sz w:val="24"/>
          <w:szCs w:val="24"/>
        </w:rPr>
        <w:t>Informacja</w:t>
      </w:r>
    </w:p>
    <w:p w14:paraId="44ACD1A2" w14:textId="21EA4857" w:rsidR="007D2981" w:rsidRPr="006C3EE6" w:rsidRDefault="006C3EE6" w:rsidP="006C3EE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EE6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7D2981" w:rsidRPr="006C3EE6">
        <w:rPr>
          <w:rFonts w:ascii="Times New Roman" w:hAnsi="Times New Roman" w:cs="Times New Roman"/>
          <w:b/>
          <w:bCs/>
          <w:sz w:val="24"/>
          <w:szCs w:val="24"/>
        </w:rPr>
        <w:t xml:space="preserve"> składzie, siedzibie i pełnionych dyżurach</w:t>
      </w:r>
    </w:p>
    <w:p w14:paraId="790E6969" w14:textId="5F05C585" w:rsidR="007D2981" w:rsidRPr="006C3EE6" w:rsidRDefault="007D2981" w:rsidP="006C3EE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EE6">
        <w:rPr>
          <w:rFonts w:ascii="Times New Roman" w:hAnsi="Times New Roman" w:cs="Times New Roman"/>
          <w:b/>
          <w:bCs/>
          <w:sz w:val="24"/>
          <w:szCs w:val="24"/>
        </w:rPr>
        <w:t>Okręgowej Komisji Wyborczej w Sicienku</w:t>
      </w:r>
      <w:bookmarkEnd w:id="0"/>
      <w:r w:rsidR="009B36C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C3EE6" w:rsidRPr="006C3EE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6C3EE6">
        <w:rPr>
          <w:rFonts w:ascii="Times New Roman" w:hAnsi="Times New Roman" w:cs="Times New Roman"/>
          <w:b/>
          <w:bCs/>
          <w:sz w:val="24"/>
          <w:szCs w:val="24"/>
        </w:rPr>
        <w:t>owołanej w związku z wyborami</w:t>
      </w:r>
      <w:r w:rsidR="009B36C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00827864" w:rsidRPr="006C3EE6">
        <w:rPr>
          <w:rFonts w:ascii="Times New Roman" w:hAnsi="Times New Roman" w:cs="Times New Roman"/>
          <w:b/>
          <w:bCs/>
          <w:sz w:val="24"/>
          <w:szCs w:val="24"/>
        </w:rPr>
        <w:t xml:space="preserve"> do Kujawsko-Pomorskiej Izby Rolniczej </w:t>
      </w:r>
      <w:r w:rsidR="009B36CE">
        <w:rPr>
          <w:rFonts w:ascii="Times New Roman" w:hAnsi="Times New Roman" w:cs="Times New Roman"/>
          <w:b/>
          <w:bCs/>
          <w:sz w:val="24"/>
          <w:szCs w:val="24"/>
        </w:rPr>
        <w:t xml:space="preserve">z siedzibą </w:t>
      </w:r>
      <w:r w:rsidR="00827864" w:rsidRPr="006C3EE6">
        <w:rPr>
          <w:rFonts w:ascii="Times New Roman" w:hAnsi="Times New Roman" w:cs="Times New Roman"/>
          <w:b/>
          <w:bCs/>
          <w:sz w:val="24"/>
          <w:szCs w:val="24"/>
        </w:rPr>
        <w:t>w Przysieku</w:t>
      </w:r>
      <w:r w:rsidR="009B36CE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3A4EE258" w14:textId="4180A08A" w:rsidR="00827864" w:rsidRPr="006C3EE6" w:rsidRDefault="006C3EE6" w:rsidP="006C3EE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3EE6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="00827864" w:rsidRPr="006C3EE6">
        <w:rPr>
          <w:rFonts w:ascii="Times New Roman" w:hAnsi="Times New Roman" w:cs="Times New Roman"/>
          <w:b/>
          <w:bCs/>
          <w:sz w:val="24"/>
          <w:szCs w:val="24"/>
        </w:rPr>
        <w:t>arządzonymi na 28 lipca 2019 r.</w:t>
      </w:r>
    </w:p>
    <w:p w14:paraId="605503FD" w14:textId="3886E205" w:rsidR="00827864" w:rsidRPr="006C3EE6" w:rsidRDefault="00827864">
      <w:pPr>
        <w:rPr>
          <w:rFonts w:ascii="Times New Roman" w:hAnsi="Times New Roman" w:cs="Times New Roman"/>
          <w:sz w:val="24"/>
          <w:szCs w:val="24"/>
        </w:rPr>
      </w:pPr>
    </w:p>
    <w:p w14:paraId="29999CE1" w14:textId="066B6D9B" w:rsidR="00827864" w:rsidRPr="006C3EE6" w:rsidRDefault="00827864">
      <w:pPr>
        <w:rPr>
          <w:rFonts w:ascii="Times New Roman" w:hAnsi="Times New Roman" w:cs="Times New Roman"/>
          <w:sz w:val="24"/>
          <w:szCs w:val="24"/>
          <w:u w:val="single"/>
        </w:rPr>
      </w:pPr>
      <w:r w:rsidRPr="006C3EE6">
        <w:rPr>
          <w:rFonts w:ascii="Times New Roman" w:hAnsi="Times New Roman" w:cs="Times New Roman"/>
          <w:sz w:val="24"/>
          <w:szCs w:val="24"/>
          <w:u w:val="single"/>
        </w:rPr>
        <w:t>Skład Okręgowej Komisji Wyborczej nr 27 w Sicienku:</w:t>
      </w:r>
    </w:p>
    <w:p w14:paraId="6258880E" w14:textId="74D3136D" w:rsidR="00827864" w:rsidRPr="006C3EE6" w:rsidRDefault="00827864" w:rsidP="008278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>Daria Krzyżan – Przewodnicząca Komisji</w:t>
      </w:r>
      <w:r w:rsidR="006C3EE6">
        <w:rPr>
          <w:rFonts w:ascii="Times New Roman" w:hAnsi="Times New Roman" w:cs="Times New Roman"/>
          <w:sz w:val="24"/>
          <w:szCs w:val="24"/>
        </w:rPr>
        <w:t>;</w:t>
      </w:r>
    </w:p>
    <w:p w14:paraId="37D328CA" w14:textId="609D27AB" w:rsidR="00827864" w:rsidRPr="006C3EE6" w:rsidRDefault="00827864" w:rsidP="008278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 xml:space="preserve">Magdalena Starek – </w:t>
      </w:r>
      <w:r w:rsidR="005217B8" w:rsidRPr="006C3EE6">
        <w:rPr>
          <w:rFonts w:ascii="Times New Roman" w:hAnsi="Times New Roman" w:cs="Times New Roman"/>
          <w:sz w:val="24"/>
          <w:szCs w:val="24"/>
        </w:rPr>
        <w:t>Wiceprzewodnicząca</w:t>
      </w:r>
      <w:r w:rsidRPr="006C3EE6">
        <w:rPr>
          <w:rFonts w:ascii="Times New Roman" w:hAnsi="Times New Roman" w:cs="Times New Roman"/>
          <w:sz w:val="24"/>
          <w:szCs w:val="24"/>
        </w:rPr>
        <w:t xml:space="preserve"> Komisji</w:t>
      </w:r>
      <w:r w:rsidR="006C3EE6">
        <w:rPr>
          <w:rFonts w:ascii="Times New Roman" w:hAnsi="Times New Roman" w:cs="Times New Roman"/>
          <w:sz w:val="24"/>
          <w:szCs w:val="24"/>
        </w:rPr>
        <w:t>;</w:t>
      </w:r>
    </w:p>
    <w:p w14:paraId="234DA839" w14:textId="0807BAB1" w:rsidR="00827864" w:rsidRPr="006C3EE6" w:rsidRDefault="00827864" w:rsidP="008278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 xml:space="preserve">Aleksandra </w:t>
      </w:r>
      <w:proofErr w:type="spellStart"/>
      <w:r w:rsidRPr="006C3EE6">
        <w:rPr>
          <w:rFonts w:ascii="Times New Roman" w:hAnsi="Times New Roman" w:cs="Times New Roman"/>
          <w:sz w:val="24"/>
          <w:szCs w:val="24"/>
        </w:rPr>
        <w:t>Sztejka</w:t>
      </w:r>
      <w:proofErr w:type="spellEnd"/>
      <w:r w:rsidRPr="006C3EE6">
        <w:rPr>
          <w:rFonts w:ascii="Times New Roman" w:hAnsi="Times New Roman" w:cs="Times New Roman"/>
          <w:sz w:val="24"/>
          <w:szCs w:val="24"/>
        </w:rPr>
        <w:t xml:space="preserve"> – Sekretarz Komisji</w:t>
      </w:r>
      <w:r w:rsidR="006C3EE6">
        <w:rPr>
          <w:rFonts w:ascii="Times New Roman" w:hAnsi="Times New Roman" w:cs="Times New Roman"/>
          <w:sz w:val="24"/>
          <w:szCs w:val="24"/>
        </w:rPr>
        <w:t>;</w:t>
      </w:r>
    </w:p>
    <w:p w14:paraId="4ADCCF99" w14:textId="2B91DD89" w:rsidR="00827864" w:rsidRPr="006C3EE6" w:rsidRDefault="001770CA" w:rsidP="008278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 xml:space="preserve">Iwona Jankowska – </w:t>
      </w:r>
      <w:r w:rsidR="006C3EE6">
        <w:rPr>
          <w:rFonts w:ascii="Times New Roman" w:hAnsi="Times New Roman" w:cs="Times New Roman"/>
          <w:sz w:val="24"/>
          <w:szCs w:val="24"/>
        </w:rPr>
        <w:t>C</w:t>
      </w:r>
      <w:r w:rsidRPr="006C3EE6">
        <w:rPr>
          <w:rFonts w:ascii="Times New Roman" w:hAnsi="Times New Roman" w:cs="Times New Roman"/>
          <w:sz w:val="24"/>
          <w:szCs w:val="24"/>
        </w:rPr>
        <w:t>złonek Komisji</w:t>
      </w:r>
      <w:r w:rsidR="006C3EE6">
        <w:rPr>
          <w:rFonts w:ascii="Times New Roman" w:hAnsi="Times New Roman" w:cs="Times New Roman"/>
          <w:sz w:val="24"/>
          <w:szCs w:val="24"/>
        </w:rPr>
        <w:t>;</w:t>
      </w:r>
    </w:p>
    <w:p w14:paraId="1E9702B0" w14:textId="59CBA703" w:rsidR="001770CA" w:rsidRPr="006C3EE6" w:rsidRDefault="001770CA" w:rsidP="008278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 xml:space="preserve">Andrzej Arkuszewski – </w:t>
      </w:r>
      <w:r w:rsidR="006C3EE6">
        <w:rPr>
          <w:rFonts w:ascii="Times New Roman" w:hAnsi="Times New Roman" w:cs="Times New Roman"/>
          <w:sz w:val="24"/>
          <w:szCs w:val="24"/>
        </w:rPr>
        <w:t>C</w:t>
      </w:r>
      <w:r w:rsidRPr="006C3EE6">
        <w:rPr>
          <w:rFonts w:ascii="Times New Roman" w:hAnsi="Times New Roman" w:cs="Times New Roman"/>
          <w:sz w:val="24"/>
          <w:szCs w:val="24"/>
        </w:rPr>
        <w:t>złonek Komisji.</w:t>
      </w:r>
    </w:p>
    <w:p w14:paraId="77EC91B6" w14:textId="1A17BAED" w:rsidR="001770CA" w:rsidRPr="006C3EE6" w:rsidRDefault="001770CA" w:rsidP="001770CA">
      <w:pPr>
        <w:rPr>
          <w:rFonts w:ascii="Times New Roman" w:hAnsi="Times New Roman" w:cs="Times New Roman"/>
          <w:sz w:val="24"/>
          <w:szCs w:val="24"/>
        </w:rPr>
      </w:pPr>
    </w:p>
    <w:p w14:paraId="1B6ADF88" w14:textId="6CF6BDE0" w:rsidR="001770CA" w:rsidRPr="006C3EE6" w:rsidRDefault="001770CA" w:rsidP="001770CA">
      <w:pPr>
        <w:rPr>
          <w:rFonts w:ascii="Times New Roman" w:hAnsi="Times New Roman" w:cs="Times New Roman"/>
          <w:sz w:val="24"/>
          <w:szCs w:val="24"/>
          <w:u w:val="single"/>
        </w:rPr>
      </w:pPr>
      <w:r w:rsidRPr="006C3EE6">
        <w:rPr>
          <w:rFonts w:ascii="Times New Roman" w:hAnsi="Times New Roman" w:cs="Times New Roman"/>
          <w:sz w:val="24"/>
          <w:szCs w:val="24"/>
          <w:u w:val="single"/>
        </w:rPr>
        <w:t>Siedziba Okręgowej Komisji Wyborczej w Sicienku:</w:t>
      </w:r>
    </w:p>
    <w:p w14:paraId="50DF2D17" w14:textId="22A3C367" w:rsidR="001770CA" w:rsidRPr="006C3EE6" w:rsidRDefault="001770CA" w:rsidP="001770CA">
      <w:p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>Urząd Gminy w Sicienku, ul. Mrotecka 9, 86-014 Sicienko.</w:t>
      </w:r>
    </w:p>
    <w:p w14:paraId="7F8BF83E" w14:textId="37BF5AB6" w:rsidR="001770CA" w:rsidRPr="006C3EE6" w:rsidRDefault="001770CA" w:rsidP="001770CA">
      <w:pPr>
        <w:rPr>
          <w:rFonts w:ascii="Times New Roman" w:hAnsi="Times New Roman" w:cs="Times New Roman"/>
          <w:sz w:val="24"/>
          <w:szCs w:val="24"/>
        </w:rPr>
      </w:pPr>
    </w:p>
    <w:p w14:paraId="4307B915" w14:textId="77767EC8" w:rsidR="001770CA" w:rsidRPr="006C3EE6" w:rsidRDefault="005217B8" w:rsidP="001770CA">
      <w:pPr>
        <w:rPr>
          <w:rFonts w:ascii="Times New Roman" w:hAnsi="Times New Roman" w:cs="Times New Roman"/>
          <w:sz w:val="24"/>
          <w:szCs w:val="24"/>
          <w:u w:val="single"/>
        </w:rPr>
      </w:pPr>
      <w:r w:rsidRPr="006C3EE6">
        <w:rPr>
          <w:rFonts w:ascii="Times New Roman" w:hAnsi="Times New Roman" w:cs="Times New Roman"/>
          <w:sz w:val="24"/>
          <w:szCs w:val="24"/>
          <w:u w:val="single"/>
        </w:rPr>
        <w:t>Dyżury Okręgowej Komisji Wyborczej w Sicienku:</w:t>
      </w:r>
    </w:p>
    <w:p w14:paraId="17EAA802" w14:textId="6F057B0A" w:rsidR="005217B8" w:rsidRPr="006C3EE6" w:rsidRDefault="005217B8" w:rsidP="001770CA">
      <w:p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 xml:space="preserve">28 czerwca 2019 r. </w:t>
      </w:r>
      <w:r w:rsidR="009B36CE">
        <w:rPr>
          <w:rFonts w:ascii="Times New Roman" w:hAnsi="Times New Roman" w:cs="Times New Roman"/>
          <w:sz w:val="24"/>
          <w:szCs w:val="24"/>
        </w:rPr>
        <w:t xml:space="preserve">(piątek) </w:t>
      </w:r>
      <w:r w:rsidRPr="006C3EE6">
        <w:rPr>
          <w:rFonts w:ascii="Times New Roman" w:hAnsi="Times New Roman" w:cs="Times New Roman"/>
          <w:sz w:val="24"/>
          <w:szCs w:val="24"/>
        </w:rPr>
        <w:t>w godzinach 9.00-11.00</w:t>
      </w:r>
    </w:p>
    <w:p w14:paraId="18FD22DC" w14:textId="3B0452AD" w:rsidR="005217B8" w:rsidRPr="006C3EE6" w:rsidRDefault="005217B8" w:rsidP="001770CA">
      <w:p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 xml:space="preserve">5 lipca 2019 r. </w:t>
      </w:r>
      <w:r w:rsidR="009B36CE">
        <w:rPr>
          <w:rFonts w:ascii="Times New Roman" w:hAnsi="Times New Roman" w:cs="Times New Roman"/>
          <w:sz w:val="24"/>
          <w:szCs w:val="24"/>
        </w:rPr>
        <w:t xml:space="preserve">(piątek) </w:t>
      </w:r>
      <w:r w:rsidRPr="006C3EE6">
        <w:rPr>
          <w:rFonts w:ascii="Times New Roman" w:hAnsi="Times New Roman" w:cs="Times New Roman"/>
          <w:sz w:val="24"/>
          <w:szCs w:val="24"/>
        </w:rPr>
        <w:t>w godzinach 12.00-14.00.</w:t>
      </w:r>
    </w:p>
    <w:p w14:paraId="5338BD81" w14:textId="0B33EC86" w:rsidR="005217B8" w:rsidRPr="006C3EE6" w:rsidRDefault="005217B8" w:rsidP="001770CA">
      <w:pPr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>Komisja pełni dyżury w swojej siedzibie.</w:t>
      </w:r>
    </w:p>
    <w:p w14:paraId="62058C8C" w14:textId="09EDB5B9" w:rsidR="005217B8" w:rsidRPr="006C3EE6" w:rsidRDefault="005217B8" w:rsidP="001770CA">
      <w:pPr>
        <w:rPr>
          <w:rFonts w:ascii="Times New Roman" w:hAnsi="Times New Roman" w:cs="Times New Roman"/>
          <w:sz w:val="24"/>
          <w:szCs w:val="24"/>
        </w:rPr>
      </w:pPr>
    </w:p>
    <w:p w14:paraId="7F612C08" w14:textId="4DE32717" w:rsidR="005217B8" w:rsidRPr="006C3EE6" w:rsidRDefault="005217B8" w:rsidP="001770CA">
      <w:pPr>
        <w:rPr>
          <w:rFonts w:ascii="Times New Roman" w:hAnsi="Times New Roman" w:cs="Times New Roman"/>
          <w:sz w:val="24"/>
          <w:szCs w:val="24"/>
        </w:rPr>
      </w:pPr>
    </w:p>
    <w:p w14:paraId="32687F35" w14:textId="4D045458" w:rsidR="006C3EE6" w:rsidRDefault="006C3EE6" w:rsidP="006C3EE6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217B8" w:rsidRPr="006C3EE6">
        <w:rPr>
          <w:rFonts w:ascii="Times New Roman" w:hAnsi="Times New Roman" w:cs="Times New Roman"/>
          <w:sz w:val="24"/>
          <w:szCs w:val="24"/>
        </w:rPr>
        <w:t>Przewodnicząca</w:t>
      </w:r>
    </w:p>
    <w:p w14:paraId="53E9B110" w14:textId="77777777" w:rsidR="006C3EE6" w:rsidRDefault="005217B8" w:rsidP="006C3EE6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6C3EE6">
        <w:rPr>
          <w:rFonts w:ascii="Times New Roman" w:hAnsi="Times New Roman" w:cs="Times New Roman"/>
          <w:sz w:val="24"/>
          <w:szCs w:val="24"/>
        </w:rPr>
        <w:t>Okręgowej Komisji Wyborczej</w:t>
      </w:r>
    </w:p>
    <w:p w14:paraId="1E5F84AF" w14:textId="7333ECA5" w:rsidR="005217B8" w:rsidRPr="006C3EE6" w:rsidRDefault="006C3EE6" w:rsidP="006C3EE6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217B8" w:rsidRPr="006C3EE6">
        <w:rPr>
          <w:rFonts w:ascii="Times New Roman" w:hAnsi="Times New Roman" w:cs="Times New Roman"/>
          <w:sz w:val="24"/>
          <w:szCs w:val="24"/>
        </w:rPr>
        <w:t>w Sicienku</w:t>
      </w:r>
    </w:p>
    <w:p w14:paraId="06C556C7" w14:textId="1A7E1D3A" w:rsidR="005217B8" w:rsidRPr="006C3EE6" w:rsidRDefault="006C3EE6" w:rsidP="006C3EE6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217B8" w:rsidRPr="006C3EE6">
        <w:rPr>
          <w:rFonts w:ascii="Times New Roman" w:hAnsi="Times New Roman" w:cs="Times New Roman"/>
          <w:sz w:val="24"/>
          <w:szCs w:val="24"/>
        </w:rPr>
        <w:t>/-/ Daria Krzyżan</w:t>
      </w:r>
    </w:p>
    <w:sectPr w:rsidR="005217B8" w:rsidRPr="006C3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411961"/>
    <w:multiLevelType w:val="hybridMultilevel"/>
    <w:tmpl w:val="D2186DC0"/>
    <w:lvl w:ilvl="0" w:tplc="7B084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7E"/>
    <w:rsid w:val="001770CA"/>
    <w:rsid w:val="003B558E"/>
    <w:rsid w:val="005217B8"/>
    <w:rsid w:val="006C3EE6"/>
    <w:rsid w:val="007D2981"/>
    <w:rsid w:val="00827864"/>
    <w:rsid w:val="009B36CE"/>
    <w:rsid w:val="00ED5B44"/>
    <w:rsid w:val="00F6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5B38C"/>
  <w15:chartTrackingRefBased/>
  <w15:docId w15:val="{7EDCE388-075C-4520-9D41-E1E6FB691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2019-06-21T09:47:00Z</dcterms:created>
  <dcterms:modified xsi:type="dcterms:W3CDTF">2019-06-21T09:47:00Z</dcterms:modified>
</cp:coreProperties>
</file>