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3A7" w:rsidRDefault="009803A7" w:rsidP="009803A7">
      <w:pPr>
        <w:pStyle w:val="Default"/>
      </w:pPr>
      <w:bookmarkStart w:id="0" w:name="_GoBack"/>
      <w:bookmarkEnd w:id="0"/>
    </w:p>
    <w:p w:rsidR="009803A7" w:rsidRDefault="009803A7" w:rsidP="009803A7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3A7">
        <w:rPr>
          <w:rFonts w:ascii="Times New Roman" w:hAnsi="Times New Roman" w:cs="Times New Roman"/>
          <w:sz w:val="28"/>
          <w:szCs w:val="28"/>
        </w:rPr>
        <w:t>Zgodnie z art. 3 ust. 2 pkt 9 lit. c ustawy z dnia 13 września 1996 r. o utrzymaniu czystości i p</w:t>
      </w:r>
      <w:r>
        <w:rPr>
          <w:rFonts w:ascii="Times New Roman" w:hAnsi="Times New Roman" w:cs="Times New Roman"/>
          <w:sz w:val="28"/>
          <w:szCs w:val="28"/>
        </w:rPr>
        <w:t>orządku w gminach (Dz. U. z 2018 r., poz. 1454</w:t>
      </w:r>
      <w:r w:rsidRPr="009803A7">
        <w:rPr>
          <w:rFonts w:ascii="Times New Roman" w:hAnsi="Times New Roman" w:cs="Times New Roman"/>
          <w:sz w:val="28"/>
          <w:szCs w:val="28"/>
        </w:rPr>
        <w:t xml:space="preserve"> ze zm.), Gmina Sicienko info</w:t>
      </w:r>
      <w:r>
        <w:rPr>
          <w:rFonts w:ascii="Times New Roman" w:hAnsi="Times New Roman" w:cs="Times New Roman"/>
          <w:sz w:val="28"/>
          <w:szCs w:val="28"/>
        </w:rPr>
        <w:t>rmuje o osiągniętych w roku 2018</w:t>
      </w:r>
      <w:r w:rsidRPr="009803A7">
        <w:rPr>
          <w:rFonts w:ascii="Times New Roman" w:hAnsi="Times New Roman" w:cs="Times New Roman"/>
          <w:sz w:val="28"/>
          <w:szCs w:val="28"/>
        </w:rPr>
        <w:t xml:space="preserve"> </w:t>
      </w:r>
      <w:r w:rsidRPr="009803A7">
        <w:rPr>
          <w:rFonts w:ascii="Times New Roman" w:hAnsi="Times New Roman" w:cs="Times New Roman"/>
          <w:b/>
          <w:bCs/>
          <w:sz w:val="28"/>
          <w:szCs w:val="28"/>
        </w:rPr>
        <w:t xml:space="preserve">poziomach recyklingu, przygotowania do ponownego użycia i odzysku innymi metodami oraz ograniczenia masy odpadów komunalnych ulegających biodegradacji przekazywanych do składowania. </w:t>
      </w:r>
    </w:p>
    <w:p w:rsidR="009803A7" w:rsidRPr="009803A7" w:rsidRDefault="009803A7" w:rsidP="00CF2295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803A7" w:rsidRDefault="009803A7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CF2295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ograniczenia masy odpadów komunalnych ulegających biode</w:t>
      </w:r>
      <w:r w:rsidR="00CF2295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gradacji przekazywanych</w:t>
      </w:r>
      <w:r w:rsidRPr="00CF2295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 do składowania</w:t>
      </w:r>
      <w:r w:rsidRPr="00CF2295">
        <w:rPr>
          <w:rFonts w:ascii="Times New Roman" w:hAnsi="Times New Roman" w:cs="Times New Roman"/>
          <w:color w:val="538135" w:themeColor="accent6" w:themeShade="BF"/>
          <w:sz w:val="23"/>
          <w:szCs w:val="23"/>
        </w:rPr>
        <w:t xml:space="preserve">: </w:t>
      </w:r>
      <w:r w:rsidR="00CF2295" w:rsidRPr="00CF2295">
        <w:rPr>
          <w:rFonts w:ascii="Times New Roman" w:hAnsi="Times New Roman" w:cs="Times New Roman"/>
          <w:b/>
          <w:sz w:val="23"/>
          <w:szCs w:val="23"/>
        </w:rPr>
        <w:t>0,02</w:t>
      </w:r>
      <w:r w:rsidRPr="00CF2295">
        <w:rPr>
          <w:rFonts w:ascii="Times New Roman" w:hAnsi="Times New Roman" w:cs="Times New Roman"/>
          <w:b/>
          <w:bCs/>
          <w:sz w:val="23"/>
          <w:szCs w:val="23"/>
        </w:rPr>
        <w:t xml:space="preserve"> %</w:t>
      </w:r>
      <w:r w:rsidRPr="009803A7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:rsidR="00CF2295" w:rsidRPr="009803A7" w:rsidRDefault="00CF2295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9803A7" w:rsidRDefault="009803A7" w:rsidP="00CF2295">
      <w:pPr>
        <w:pStyle w:val="Default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CF2295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>Osiągnięty poziom recyklingu, przygotowania do ponownego użycia następujących frakcji odpadów komunalnych: papieru, metali, tworzyw sztucznych i szkła</w:t>
      </w:r>
      <w:r w:rsidRPr="00CF2295">
        <w:rPr>
          <w:rFonts w:ascii="Times New Roman" w:hAnsi="Times New Roman" w:cs="Times New Roman"/>
          <w:color w:val="538135" w:themeColor="accent6" w:themeShade="BF"/>
          <w:sz w:val="23"/>
          <w:szCs w:val="23"/>
        </w:rPr>
        <w:t xml:space="preserve">: </w:t>
      </w:r>
      <w:r w:rsidR="00807488">
        <w:rPr>
          <w:rFonts w:ascii="Times New Roman" w:hAnsi="Times New Roman" w:cs="Times New Roman"/>
          <w:b/>
          <w:bCs/>
          <w:sz w:val="23"/>
          <w:szCs w:val="23"/>
        </w:rPr>
        <w:t>54,89</w:t>
      </w:r>
      <w:r w:rsidRPr="009803A7">
        <w:rPr>
          <w:rFonts w:ascii="Times New Roman" w:hAnsi="Times New Roman" w:cs="Times New Roman"/>
          <w:b/>
          <w:bCs/>
          <w:sz w:val="23"/>
          <w:szCs w:val="23"/>
        </w:rPr>
        <w:t xml:space="preserve"> % </w:t>
      </w:r>
    </w:p>
    <w:p w:rsidR="00CF2295" w:rsidRPr="009803A7" w:rsidRDefault="00CF2295" w:rsidP="00CF229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B661E5" w:rsidRPr="009803A7" w:rsidRDefault="009803A7" w:rsidP="00CF2295">
      <w:pPr>
        <w:spacing w:line="240" w:lineRule="auto"/>
        <w:jc w:val="both"/>
        <w:rPr>
          <w:rFonts w:ascii="Times New Roman" w:hAnsi="Times New Roman" w:cs="Times New Roman"/>
        </w:rPr>
      </w:pPr>
      <w:r w:rsidRPr="00CF2295">
        <w:rPr>
          <w:rFonts w:ascii="Times New Roman" w:hAnsi="Times New Roman" w:cs="Times New Roman"/>
          <w:b/>
          <w:bCs/>
          <w:color w:val="538135" w:themeColor="accent6" w:themeShade="BF"/>
          <w:sz w:val="23"/>
          <w:szCs w:val="23"/>
        </w:rPr>
        <w:t xml:space="preserve">Osiągnięty poziom recyklingu, przygotowania do ponownego użycia i odzysku innymi metodami innych niż niebezpieczne odpadów budowlanych i rozbiórkowych: </w:t>
      </w:r>
      <w:r w:rsidRPr="009803A7">
        <w:rPr>
          <w:rFonts w:ascii="Times New Roman" w:hAnsi="Times New Roman" w:cs="Times New Roman"/>
          <w:b/>
          <w:bCs/>
          <w:sz w:val="23"/>
          <w:szCs w:val="23"/>
        </w:rPr>
        <w:t>100 %</w:t>
      </w:r>
    </w:p>
    <w:sectPr w:rsidR="00B661E5" w:rsidRPr="00980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E2"/>
    <w:rsid w:val="001F6CF9"/>
    <w:rsid w:val="00807488"/>
    <w:rsid w:val="009803A7"/>
    <w:rsid w:val="00B661E5"/>
    <w:rsid w:val="00CF2295"/>
    <w:rsid w:val="00EB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A9A70-4CD8-4D78-A04A-820E967C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03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cp:lastPrinted>2019-05-29T09:34:00Z</cp:lastPrinted>
  <dcterms:created xsi:type="dcterms:W3CDTF">2019-07-10T07:43:00Z</dcterms:created>
  <dcterms:modified xsi:type="dcterms:W3CDTF">2019-07-10T07:43:00Z</dcterms:modified>
</cp:coreProperties>
</file>