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C7E83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EDE324C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D3C44C1" w14:textId="4B8BAB23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3043FF">
        <w:rPr>
          <w:bCs/>
          <w:iCs/>
          <w:sz w:val="22"/>
          <w:szCs w:val="22"/>
        </w:rPr>
        <w:t>18.08</w:t>
      </w:r>
      <w:r w:rsidR="00AD3983">
        <w:rPr>
          <w:bCs/>
          <w:iCs/>
          <w:sz w:val="22"/>
          <w:szCs w:val="22"/>
        </w:rPr>
        <w:t>.2020 r.</w:t>
      </w:r>
    </w:p>
    <w:p w14:paraId="0C269455" w14:textId="5C8B7692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Nr sprawy: </w:t>
      </w:r>
      <w:r w:rsidR="00AD3983">
        <w:rPr>
          <w:bCs/>
          <w:iCs/>
          <w:sz w:val="22"/>
          <w:szCs w:val="22"/>
        </w:rPr>
        <w:t>DP.271.</w:t>
      </w:r>
      <w:r w:rsidR="003043FF">
        <w:rPr>
          <w:bCs/>
          <w:iCs/>
          <w:sz w:val="22"/>
          <w:szCs w:val="22"/>
        </w:rPr>
        <w:t>73</w:t>
      </w:r>
      <w:r w:rsidR="00AD3983">
        <w:rPr>
          <w:bCs/>
          <w:iCs/>
          <w:sz w:val="22"/>
          <w:szCs w:val="22"/>
        </w:rPr>
        <w:t>.2020</w:t>
      </w:r>
    </w:p>
    <w:p w14:paraId="3F1529DD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29F3EAD6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D84EEA2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3FC37CFE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9EE255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6F5DAA59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775CFF81" w14:textId="77777777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AD3983">
        <w:rPr>
          <w:bCs/>
          <w:iCs/>
          <w:sz w:val="22"/>
          <w:szCs w:val="22"/>
        </w:rPr>
        <w:t>160/2019</w:t>
      </w:r>
      <w:r w:rsidRPr="004C100B">
        <w:rPr>
          <w:bCs/>
          <w:iCs/>
          <w:sz w:val="22"/>
          <w:szCs w:val="22"/>
        </w:rPr>
        <w:t xml:space="preserve">,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30.12.2019 r.</w:t>
      </w:r>
      <w:r w:rsidRPr="004C100B">
        <w:rPr>
          <w:bCs/>
          <w:iCs/>
          <w:sz w:val="22"/>
          <w:szCs w:val="22"/>
        </w:rPr>
        <w:t xml:space="preserve">,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>w sprawie Regulaminu udzielania zamówień publicznych w Urzędzie Gminy w Sicienku, o wartości szacunkowej nieprzekraczającej w złotych równowartości kwoty 30 000,00 euro, Zamawiający Gmina Sicienko informuje o wyborze najkorzystniejszej oferty na wykonanie zamówienia pn:</w:t>
      </w:r>
    </w:p>
    <w:p w14:paraId="45C2FCB6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6465ADE7" w14:textId="47452A13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„Kruszenie materiałów, takich jak bruk, kamień polny, beton porozbiórkowy i cegła porozbiórkowa w ilości </w:t>
      </w:r>
      <w:r w:rsidR="003043FF">
        <w:rPr>
          <w:b/>
          <w:iCs/>
          <w:sz w:val="22"/>
          <w:szCs w:val="22"/>
        </w:rPr>
        <w:t>3</w:t>
      </w:r>
      <w:r>
        <w:rPr>
          <w:b/>
          <w:iCs/>
          <w:sz w:val="22"/>
          <w:szCs w:val="22"/>
        </w:rPr>
        <w:t>000 ton”</w:t>
      </w:r>
    </w:p>
    <w:p w14:paraId="2BCD6451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018E3266" w14:textId="6776824A" w:rsidR="00BC6EFC" w:rsidRPr="00AD3983" w:rsidRDefault="00BC6EFC" w:rsidP="00BC6EFC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3043FF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 xml:space="preserve">powania wpłynęło do zamawiającego </w:t>
      </w:r>
      <w:r w:rsidR="003043FF">
        <w:rPr>
          <w:bCs/>
          <w:iCs/>
          <w:sz w:val="22"/>
          <w:szCs w:val="22"/>
        </w:rPr>
        <w:t>9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Pr="00AD3983">
        <w:rPr>
          <w:bCs/>
          <w:iCs/>
          <w:sz w:val="22"/>
          <w:szCs w:val="22"/>
        </w:rPr>
        <w:t>.</w:t>
      </w:r>
    </w:p>
    <w:p w14:paraId="473024A8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1CFB2451" w14:textId="48714BFD" w:rsidR="00BC6EFC" w:rsidRPr="00AD3983" w:rsidRDefault="00BC6EFC" w:rsidP="00BC6EFC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wyniku przeprowadzonego postępowania jako najkorzystniejsz</w:t>
      </w:r>
      <w:r w:rsidR="00AD3983">
        <w:rPr>
          <w:bCs/>
          <w:iCs/>
          <w:sz w:val="22"/>
          <w:szCs w:val="22"/>
        </w:rPr>
        <w:t>ą</w:t>
      </w:r>
      <w:r w:rsidRPr="00AD3983">
        <w:rPr>
          <w:bCs/>
          <w:iCs/>
          <w:sz w:val="22"/>
          <w:szCs w:val="22"/>
        </w:rPr>
        <w:t xml:space="preserve"> wybrano ofertę firmy</w:t>
      </w:r>
      <w:r w:rsidR="00AD3983">
        <w:rPr>
          <w:bCs/>
          <w:iCs/>
          <w:sz w:val="22"/>
          <w:szCs w:val="22"/>
        </w:rPr>
        <w:t xml:space="preserve"> </w:t>
      </w:r>
      <w:r w:rsidR="003043FF">
        <w:rPr>
          <w:bCs/>
          <w:iCs/>
          <w:sz w:val="22"/>
          <w:szCs w:val="22"/>
        </w:rPr>
        <w:t>VMG Polska Sp. z o.o., ul. Przemysłowa 26, 05-532 Baniocha.</w:t>
      </w:r>
    </w:p>
    <w:p w14:paraId="69ACE9DA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16"/>
          <w:szCs w:val="16"/>
        </w:rPr>
      </w:pPr>
    </w:p>
    <w:p w14:paraId="29943367" w14:textId="716BA258" w:rsidR="00BC6EFC" w:rsidRPr="004C100B" w:rsidRDefault="00BC6EFC" w:rsidP="00BC6EFC">
      <w:pPr>
        <w:pStyle w:val="NormalnyWeb"/>
        <w:spacing w:before="0" w:after="0"/>
        <w:ind w:right="-426" w:firstLine="708"/>
        <w:jc w:val="both"/>
        <w:rPr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Cena oferty brutto: </w:t>
      </w:r>
      <w:r w:rsidR="00AD3983" w:rsidRPr="00AD3983">
        <w:rPr>
          <w:b/>
          <w:iCs/>
          <w:sz w:val="22"/>
          <w:szCs w:val="22"/>
        </w:rPr>
        <w:t>1</w:t>
      </w:r>
      <w:r w:rsidR="003043FF">
        <w:rPr>
          <w:b/>
          <w:iCs/>
          <w:sz w:val="22"/>
          <w:szCs w:val="22"/>
        </w:rPr>
        <w:t>4,11</w:t>
      </w:r>
      <w:r w:rsidRPr="00AD3983">
        <w:rPr>
          <w:b/>
          <w:iCs/>
          <w:sz w:val="22"/>
          <w:szCs w:val="22"/>
        </w:rPr>
        <w:t>zł</w:t>
      </w:r>
      <w:r w:rsidR="003043FF">
        <w:rPr>
          <w:b/>
          <w:iCs/>
          <w:sz w:val="22"/>
          <w:szCs w:val="22"/>
        </w:rPr>
        <w:t xml:space="preserve"> za pokruszenie 1 tony materiału.</w:t>
      </w:r>
    </w:p>
    <w:p w14:paraId="3584BCC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04AE74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4973F2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95D682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F7226A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837D689" w14:textId="69BF7BF2" w:rsidR="00BC6EFC" w:rsidRDefault="00BC6EFC" w:rsidP="003043FF">
      <w:pPr>
        <w:pStyle w:val="Akapitzlist"/>
        <w:tabs>
          <w:tab w:val="left" w:pos="426"/>
        </w:tabs>
        <w:spacing w:after="0" w:line="240" w:lineRule="auto"/>
        <w:ind w:right="-426"/>
        <w:jc w:val="both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</w:p>
    <w:p w14:paraId="7202EDA5" w14:textId="7563C102" w:rsidR="003043FF" w:rsidRDefault="003043FF" w:rsidP="003043FF">
      <w:pPr>
        <w:pStyle w:val="Akapitzlist"/>
        <w:tabs>
          <w:tab w:val="left" w:pos="426"/>
        </w:tabs>
        <w:spacing w:after="0" w:line="240" w:lineRule="auto"/>
        <w:ind w:right="-426"/>
        <w:jc w:val="both"/>
        <w:rPr>
          <w:rFonts w:ascii="Times New Roman" w:eastAsia="Times New Roman" w:hAnsi="Times New Roman" w:cs="Times New Roman"/>
        </w:rPr>
      </w:pPr>
    </w:p>
    <w:p w14:paraId="0EF0637D" w14:textId="37256C55" w:rsidR="003043FF" w:rsidRDefault="003043FF" w:rsidP="003043FF">
      <w:pPr>
        <w:pStyle w:val="Akapitzlist"/>
        <w:tabs>
          <w:tab w:val="left" w:pos="426"/>
        </w:tabs>
        <w:spacing w:after="0" w:line="240" w:lineRule="auto"/>
        <w:ind w:right="-426"/>
        <w:jc w:val="both"/>
        <w:rPr>
          <w:rFonts w:ascii="Times New Roman" w:eastAsia="Times New Roman" w:hAnsi="Times New Roman" w:cs="Times New Roman"/>
        </w:rPr>
      </w:pPr>
    </w:p>
    <w:p w14:paraId="2D08794C" w14:textId="077EB6C2" w:rsidR="003043FF" w:rsidRPr="004C100B" w:rsidRDefault="003043FF" w:rsidP="003043FF">
      <w:pPr>
        <w:pStyle w:val="Akapitzlist"/>
        <w:tabs>
          <w:tab w:val="left" w:pos="426"/>
        </w:tabs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</w:rPr>
        <w:t>Opracował: Marian Sierant</w:t>
      </w:r>
    </w:p>
    <w:p w14:paraId="312E00D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E20A7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B9894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6D4F6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2FA1C6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0205DE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4BE5F0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64F49C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ACF56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F3B1C7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BF704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043EB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AE69D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1E220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D0B919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FDC8EF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B6670E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406247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194D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7CB0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523C97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8F4CDD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289BBB9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F3836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10495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EFF654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3043FF"/>
    <w:rsid w:val="0071345E"/>
    <w:rsid w:val="00845767"/>
    <w:rsid w:val="00AD3983"/>
    <w:rsid w:val="00BC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5301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99335-74E2-4DAD-9522-2165C835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3</cp:revision>
  <cp:lastPrinted>2020-01-28T08:56:00Z</cp:lastPrinted>
  <dcterms:created xsi:type="dcterms:W3CDTF">2020-01-27T11:57:00Z</dcterms:created>
  <dcterms:modified xsi:type="dcterms:W3CDTF">2020-08-18T10:29:00Z</dcterms:modified>
</cp:coreProperties>
</file>