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635C93" w:rsidRPr="00BE2CA7" w14:paraId="4AA4E88B" w14:textId="77777777" w:rsidTr="00940E3B">
        <w:trPr>
          <w:trHeight w:val="350"/>
        </w:trPr>
        <w:tc>
          <w:tcPr>
            <w:tcW w:w="2210" w:type="dxa"/>
            <w:shd w:val="clear" w:color="auto" w:fill="auto"/>
          </w:tcPr>
          <w:p w14:paraId="26A1C779" w14:textId="77777777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140" w:type="dxa"/>
            <w:shd w:val="clear" w:color="auto" w:fill="auto"/>
          </w:tcPr>
          <w:p w14:paraId="276E399C" w14:textId="4AB7E24B" w:rsidR="00635C93" w:rsidRPr="00BE2CA7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 parametry techniczne</w:t>
            </w:r>
          </w:p>
        </w:tc>
      </w:tr>
      <w:tr w:rsidR="00635C93" w:rsidRPr="00635C93" w14:paraId="00C41E4E" w14:textId="77777777" w:rsidTr="00940E3B">
        <w:tc>
          <w:tcPr>
            <w:tcW w:w="2210" w:type="dxa"/>
            <w:shd w:val="clear" w:color="auto" w:fill="auto"/>
          </w:tcPr>
          <w:p w14:paraId="3379F24A" w14:textId="77777777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</w:p>
        </w:tc>
        <w:tc>
          <w:tcPr>
            <w:tcW w:w="7140" w:type="dxa"/>
          </w:tcPr>
          <w:p w14:paraId="6850D9E5" w14:textId="4E455747" w:rsidR="00635C93" w:rsidRPr="00215FEC" w:rsidRDefault="00635C93" w:rsidP="00940E3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Kość pamięci RAM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ana 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do powiększenia pamięci RAM w biurowych komputerach stacjonarnych.</w:t>
            </w:r>
          </w:p>
        </w:tc>
      </w:tr>
      <w:tr w:rsidR="00635C93" w:rsidRPr="00635C93" w14:paraId="150E194A" w14:textId="77777777" w:rsidTr="00940E3B">
        <w:tc>
          <w:tcPr>
            <w:tcW w:w="2210" w:type="dxa"/>
            <w:shd w:val="clear" w:color="auto" w:fill="auto"/>
          </w:tcPr>
          <w:p w14:paraId="7ECB5054" w14:textId="5B08358F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Rodzaj pamięci</w:t>
            </w:r>
          </w:p>
        </w:tc>
        <w:tc>
          <w:tcPr>
            <w:tcW w:w="7140" w:type="dxa"/>
          </w:tcPr>
          <w:p w14:paraId="58D596FC" w14:textId="2435C37C" w:rsidR="00635C93" w:rsidRPr="00215FEC" w:rsidRDefault="00635C93" w:rsidP="00940E3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DDR4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635C93" w:rsidRPr="00635C93" w14:paraId="2195C36C" w14:textId="77777777" w:rsidTr="00940E3B">
        <w:tc>
          <w:tcPr>
            <w:tcW w:w="2210" w:type="dxa"/>
            <w:shd w:val="clear" w:color="auto" w:fill="auto"/>
          </w:tcPr>
          <w:p w14:paraId="58ECFA42" w14:textId="6BEA571A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Taktowanie</w:t>
            </w:r>
          </w:p>
        </w:tc>
        <w:tc>
          <w:tcPr>
            <w:tcW w:w="7140" w:type="dxa"/>
          </w:tcPr>
          <w:p w14:paraId="2CBB1EB5" w14:textId="4B92A850" w:rsidR="00635C93" w:rsidRPr="00342B01" w:rsidRDefault="00635C93" w:rsidP="00940E3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635C93">
              <w:rPr>
                <w:rFonts w:ascii="Calibri Light" w:hAnsi="Calibri Light"/>
                <w:sz w:val="20"/>
                <w:szCs w:val="20"/>
                <w:lang w:val="pl-PL"/>
              </w:rPr>
              <w:t>2133 MHz (PC4-17000)</w:t>
            </w:r>
          </w:p>
        </w:tc>
      </w:tr>
      <w:tr w:rsidR="00635C93" w:rsidRPr="00635C93" w14:paraId="26FB8D55" w14:textId="77777777" w:rsidTr="00940E3B">
        <w:tc>
          <w:tcPr>
            <w:tcW w:w="2210" w:type="dxa"/>
            <w:shd w:val="clear" w:color="auto" w:fill="auto"/>
          </w:tcPr>
          <w:p w14:paraId="0976CC85" w14:textId="363F0961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Opóźnienia</w:t>
            </w:r>
          </w:p>
        </w:tc>
        <w:tc>
          <w:tcPr>
            <w:tcW w:w="7140" w:type="dxa"/>
          </w:tcPr>
          <w:p w14:paraId="2D90CC54" w14:textId="77AB6502" w:rsidR="00635C93" w:rsidRPr="00185DA3" w:rsidRDefault="00635C93" w:rsidP="00940E3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CL 15</w:t>
            </w:r>
          </w:p>
        </w:tc>
      </w:tr>
      <w:tr w:rsidR="00635C93" w:rsidRPr="00635C93" w14:paraId="403571CA" w14:textId="77777777" w:rsidTr="00940E3B">
        <w:tc>
          <w:tcPr>
            <w:tcW w:w="2210" w:type="dxa"/>
            <w:shd w:val="clear" w:color="auto" w:fill="auto"/>
          </w:tcPr>
          <w:p w14:paraId="1B69AF0D" w14:textId="3FEA597E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Napięcie</w:t>
            </w:r>
          </w:p>
        </w:tc>
        <w:tc>
          <w:tcPr>
            <w:tcW w:w="7140" w:type="dxa"/>
          </w:tcPr>
          <w:p w14:paraId="406D4FE7" w14:textId="09245C23" w:rsidR="00635C93" w:rsidRPr="00185DA3" w:rsidRDefault="00635C93" w:rsidP="00940E3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1,2 V</w:t>
            </w:r>
          </w:p>
          <w:p w14:paraId="3C9F2404" w14:textId="77777777" w:rsidR="00635C93" w:rsidRPr="00185DA3" w:rsidRDefault="00635C93" w:rsidP="00940E3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635C93" w:rsidRPr="003161DA" w14:paraId="3D2E8DDF" w14:textId="77777777" w:rsidTr="00940E3B">
        <w:tc>
          <w:tcPr>
            <w:tcW w:w="2210" w:type="dxa"/>
            <w:shd w:val="clear" w:color="auto" w:fill="auto"/>
          </w:tcPr>
          <w:p w14:paraId="5D5B1F08" w14:textId="1CCD34B3" w:rsidR="00635C93" w:rsidRPr="00B708DF" w:rsidRDefault="00635C93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Radiator</w:t>
            </w:r>
          </w:p>
        </w:tc>
        <w:tc>
          <w:tcPr>
            <w:tcW w:w="7140" w:type="dxa"/>
          </w:tcPr>
          <w:p w14:paraId="0BC26F25" w14:textId="1481C7CD" w:rsidR="00635C93" w:rsidRPr="003161DA" w:rsidRDefault="00635C93" w:rsidP="00940E3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Brak</w:t>
            </w:r>
          </w:p>
        </w:tc>
      </w:tr>
      <w:tr w:rsidR="00635C93" w:rsidRPr="00635C93" w14:paraId="25018EC8" w14:textId="77777777" w:rsidTr="00940E3B">
        <w:trPr>
          <w:trHeight w:val="416"/>
        </w:trPr>
        <w:tc>
          <w:tcPr>
            <w:tcW w:w="2210" w:type="dxa"/>
            <w:shd w:val="clear" w:color="auto" w:fill="auto"/>
          </w:tcPr>
          <w:p w14:paraId="3E057D07" w14:textId="735CA8C9" w:rsidR="00635C93" w:rsidRPr="00B708DF" w:rsidRDefault="00E34C9C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Pojemność kości</w:t>
            </w:r>
          </w:p>
        </w:tc>
        <w:tc>
          <w:tcPr>
            <w:tcW w:w="7140" w:type="dxa"/>
          </w:tcPr>
          <w:p w14:paraId="00ADC23F" w14:textId="0B0113E4" w:rsidR="00635C93" w:rsidRPr="00215FEC" w:rsidRDefault="00E34C9C" w:rsidP="00940E3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8 GB</w:t>
            </w:r>
          </w:p>
        </w:tc>
      </w:tr>
      <w:tr w:rsidR="0065750F" w:rsidRPr="00635C93" w14:paraId="7BBE2B2A" w14:textId="77777777" w:rsidTr="00940E3B">
        <w:trPr>
          <w:trHeight w:val="416"/>
        </w:trPr>
        <w:tc>
          <w:tcPr>
            <w:tcW w:w="2210" w:type="dxa"/>
            <w:shd w:val="clear" w:color="auto" w:fill="auto"/>
          </w:tcPr>
          <w:p w14:paraId="16CC9F2F" w14:textId="6E54E503" w:rsidR="0065750F" w:rsidRDefault="0065750F" w:rsidP="00940E3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Gwarancja</w:t>
            </w:r>
          </w:p>
        </w:tc>
        <w:tc>
          <w:tcPr>
            <w:tcW w:w="7140" w:type="dxa"/>
          </w:tcPr>
          <w:p w14:paraId="430396D4" w14:textId="49E29A7A" w:rsidR="0065750F" w:rsidRDefault="0065750F" w:rsidP="00940E3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3-letnia gwarancja producenta</w:t>
            </w:r>
            <w:bookmarkStart w:id="0" w:name="_GoBack"/>
            <w:bookmarkEnd w:id="0"/>
          </w:p>
        </w:tc>
      </w:tr>
    </w:tbl>
    <w:p w14:paraId="5B7EF399" w14:textId="77777777" w:rsidR="00635C93" w:rsidRPr="00C43466" w:rsidRDefault="00635C93" w:rsidP="00635C93">
      <w:pPr>
        <w:rPr>
          <w:lang w:val="pl-PL"/>
        </w:rPr>
      </w:pPr>
    </w:p>
    <w:p w14:paraId="010DDB06" w14:textId="77777777" w:rsidR="00631674" w:rsidRPr="00635C93" w:rsidRDefault="00631674">
      <w:pPr>
        <w:rPr>
          <w:lang w:val="pl-PL"/>
        </w:rPr>
      </w:pPr>
    </w:p>
    <w:sectPr w:rsidR="00631674" w:rsidRPr="00635C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B1"/>
    <w:rsid w:val="00631674"/>
    <w:rsid w:val="00635C93"/>
    <w:rsid w:val="0065750F"/>
    <w:rsid w:val="009868B1"/>
    <w:rsid w:val="00E3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BA126"/>
  <w15:chartTrackingRefBased/>
  <w15:docId w15:val="{1ADDE13D-5DD3-4F44-ABF4-302ED8F8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C9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5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46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3</cp:revision>
  <dcterms:created xsi:type="dcterms:W3CDTF">2022-05-17T10:02:00Z</dcterms:created>
  <dcterms:modified xsi:type="dcterms:W3CDTF">2022-06-02T15:19:00Z</dcterms:modified>
</cp:coreProperties>
</file>